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B35C" w14:textId="73CF9B1B" w:rsidR="004A0585" w:rsidRDefault="004A0585" w:rsidP="003C32B1">
      <w:pPr>
        <w:ind w:left="-567" w:right="-7"/>
        <w:rPr>
          <w:lang w:val="pt-BR"/>
        </w:rPr>
      </w:pPr>
      <w:bookmarkStart w:id="0" w:name="_Hlk193980722"/>
      <w:bookmarkEnd w:id="0"/>
    </w:p>
    <w:p w14:paraId="6F3963B1" w14:textId="77777777" w:rsidR="006A41AD" w:rsidRDefault="006A41AD" w:rsidP="003C32B1">
      <w:pPr>
        <w:ind w:left="-567" w:right="-7"/>
        <w:rPr>
          <w:lang w:val="pt-BR"/>
        </w:rPr>
      </w:pPr>
    </w:p>
    <w:p w14:paraId="3727B0CB" w14:textId="42B90FAD" w:rsidR="006A41AD" w:rsidRPr="006A41AD" w:rsidRDefault="006A41AD" w:rsidP="003C32B1">
      <w:pPr>
        <w:ind w:left="-108" w:right="-7"/>
        <w:jc w:val="right"/>
        <w:rPr>
          <w:rFonts w:ascii="Times New Roman" w:hAnsi="Times New Roman"/>
          <w:b/>
          <w:lang w:val="pt-BR"/>
        </w:rPr>
      </w:pPr>
      <w:r w:rsidRPr="006A41AD">
        <w:rPr>
          <w:rFonts w:ascii="Times New Roman" w:hAnsi="Times New Roman"/>
          <w:b/>
          <w:lang w:val="pt-BR"/>
        </w:rPr>
        <w:t xml:space="preserve">O título do trabalho deve </w:t>
      </w:r>
      <w:r w:rsidR="001E138F">
        <w:rPr>
          <w:rFonts w:ascii="Times New Roman" w:hAnsi="Times New Roman"/>
          <w:b/>
          <w:lang w:val="pt-BR"/>
        </w:rPr>
        <w:t>estar</w:t>
      </w:r>
      <w:r w:rsidRPr="006A41AD">
        <w:rPr>
          <w:rFonts w:ascii="Times New Roman" w:hAnsi="Times New Roman"/>
          <w:b/>
          <w:lang w:val="pt-BR"/>
        </w:rPr>
        <w:t xml:space="preserve"> em negrito, sem itálico, alinhado à direita</w:t>
      </w:r>
      <w:r w:rsidR="001E138F">
        <w:rPr>
          <w:rFonts w:ascii="Times New Roman" w:hAnsi="Times New Roman"/>
          <w:b/>
          <w:lang w:val="pt-BR"/>
        </w:rPr>
        <w:t>.</w:t>
      </w:r>
    </w:p>
    <w:p w14:paraId="34F7D51F" w14:textId="0064D40D" w:rsidR="003A4F1F" w:rsidRPr="006B24CD" w:rsidRDefault="003A4F1F" w:rsidP="003C32B1">
      <w:pPr>
        <w:ind w:left="-108" w:right="-7"/>
        <w:jc w:val="right"/>
        <w:rPr>
          <w:rFonts w:ascii="Times New Roman" w:hAnsi="Times New Roman"/>
          <w:lang w:val="pt-BR"/>
        </w:rPr>
      </w:pPr>
      <w:r w:rsidRPr="006B24CD">
        <w:rPr>
          <w:rFonts w:ascii="Times New Roman" w:hAnsi="Times New Roman"/>
          <w:u w:val="single"/>
          <w:lang w:val="pt-BR"/>
        </w:rPr>
        <w:t xml:space="preserve">João J. </w:t>
      </w:r>
      <w:proofErr w:type="spellStart"/>
      <w:r w:rsidRPr="006B24CD">
        <w:rPr>
          <w:rFonts w:ascii="Times New Roman" w:hAnsi="Times New Roman"/>
          <w:u w:val="single"/>
          <w:lang w:val="pt-BR"/>
        </w:rPr>
        <w:t>João</w:t>
      </w:r>
      <w:r w:rsidRPr="006B24CD">
        <w:rPr>
          <w:rStyle w:val="Refdenotaderodap"/>
          <w:rFonts w:ascii="Times New Roman" w:hAnsi="Times New Roman"/>
          <w:u w:val="single"/>
          <w:lang w:val="pt-BR"/>
        </w:rPr>
        <w:t>a</w:t>
      </w:r>
      <w:proofErr w:type="spellEnd"/>
      <w:r w:rsidRPr="006B24CD">
        <w:rPr>
          <w:rFonts w:ascii="Times New Roman" w:hAnsi="Times New Roman"/>
          <w:u w:val="single"/>
          <w:lang w:val="pt-BR"/>
        </w:rPr>
        <w:t>,</w:t>
      </w:r>
      <w:r w:rsidRPr="006B24CD">
        <w:rPr>
          <w:rFonts w:ascii="Times New Roman" w:hAnsi="Times New Roman"/>
          <w:lang w:val="pt-BR"/>
        </w:rPr>
        <w:t xml:space="preserve"> Pedro P. </w:t>
      </w:r>
      <w:proofErr w:type="spellStart"/>
      <w:r w:rsidRPr="006B24CD">
        <w:rPr>
          <w:rFonts w:ascii="Times New Roman" w:hAnsi="Times New Roman"/>
          <w:lang w:val="pt-BR"/>
        </w:rPr>
        <w:t>Pedro</w:t>
      </w:r>
      <w:r w:rsidRPr="006B24CD">
        <w:rPr>
          <w:rStyle w:val="Refdenotaderodap"/>
          <w:rFonts w:ascii="Times New Roman" w:hAnsi="Times New Roman"/>
          <w:lang w:val="pt-BR"/>
        </w:rPr>
        <w:t>b</w:t>
      </w:r>
      <w:proofErr w:type="spellEnd"/>
      <w:r w:rsidRPr="006B24CD">
        <w:rPr>
          <w:rFonts w:ascii="Times New Roman" w:hAnsi="Times New Roman"/>
          <w:lang w:val="pt-BR"/>
        </w:rPr>
        <w:t xml:space="preserve">, Maria M. </w:t>
      </w:r>
      <w:proofErr w:type="spellStart"/>
      <w:r w:rsidRPr="006B24CD">
        <w:rPr>
          <w:rFonts w:ascii="Times New Roman" w:hAnsi="Times New Roman"/>
          <w:lang w:val="pt-BR"/>
        </w:rPr>
        <w:t>Maria</w:t>
      </w:r>
      <w:r w:rsidRPr="006B24CD">
        <w:rPr>
          <w:rFonts w:ascii="Times New Roman" w:hAnsi="Times New Roman"/>
          <w:vertAlign w:val="superscript"/>
          <w:lang w:val="pt-BR"/>
        </w:rPr>
        <w:t>c</w:t>
      </w:r>
      <w:proofErr w:type="spellEnd"/>
    </w:p>
    <w:p w14:paraId="22B7D517" w14:textId="77777777" w:rsidR="003A4F1F" w:rsidRPr="006B24CD" w:rsidRDefault="003A4F1F" w:rsidP="003C32B1">
      <w:pPr>
        <w:ind w:left="-108" w:right="-7"/>
        <w:jc w:val="right"/>
        <w:rPr>
          <w:rFonts w:ascii="Times New Roman" w:hAnsi="Times New Roman"/>
          <w:lang w:val="pt-BR"/>
        </w:rPr>
      </w:pPr>
    </w:p>
    <w:p w14:paraId="78E03CF8" w14:textId="77777777" w:rsidR="003A4F1F" w:rsidRPr="006B24CD" w:rsidRDefault="003A4F1F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</w:p>
    <w:p w14:paraId="253686D0" w14:textId="77777777" w:rsidR="003A4F1F" w:rsidRPr="006B24CD" w:rsidRDefault="003A4F1F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</w:p>
    <w:p w14:paraId="01768A22" w14:textId="44F214C2" w:rsidR="003A4F1F" w:rsidRPr="006A41AD" w:rsidRDefault="00031074" w:rsidP="003C32B1">
      <w:pPr>
        <w:pBdr>
          <w:bottom w:val="single" w:sz="4" w:space="1" w:color="auto"/>
        </w:pBdr>
        <w:ind w:right="-7"/>
        <w:rPr>
          <w:rFonts w:ascii="Times New Roman" w:hAnsi="Times New Roman"/>
          <w:b/>
          <w:lang w:val="pt-BR"/>
        </w:rPr>
      </w:pPr>
      <w:r w:rsidRPr="006A41AD">
        <w:rPr>
          <w:rFonts w:ascii="Times New Roman" w:hAnsi="Times New Roman"/>
          <w:b/>
          <w:lang w:val="pt-BR"/>
        </w:rPr>
        <w:t>Resumo</w:t>
      </w:r>
    </w:p>
    <w:p w14:paraId="3B9DE55C" w14:textId="77777777" w:rsidR="003A4F1F" w:rsidRPr="006B24CD" w:rsidRDefault="003A4F1F" w:rsidP="003C32B1">
      <w:pPr>
        <w:ind w:right="-7"/>
        <w:rPr>
          <w:rFonts w:ascii="Times New Roman" w:hAnsi="Times New Roman"/>
          <w:lang w:val="pt-BR"/>
        </w:rPr>
      </w:pPr>
    </w:p>
    <w:p w14:paraId="40DB55BE" w14:textId="77C984C9" w:rsidR="006B24CD" w:rsidRDefault="000F6C03" w:rsidP="006235DD">
      <w:pPr>
        <w:spacing w:after="120"/>
        <w:jc w:val="both"/>
        <w:rPr>
          <w:rFonts w:ascii="Times New Roman" w:hAnsi="Times New Roman"/>
          <w:lang w:val="pt-BR"/>
        </w:rPr>
      </w:pPr>
      <w:r w:rsidRPr="000F6C03">
        <w:rPr>
          <w:rFonts w:ascii="Times New Roman" w:hAnsi="Times New Roman"/>
          <w:lang w:val="pt-BR"/>
        </w:rPr>
        <w:t xml:space="preserve">Deve ser escrito de </w:t>
      </w:r>
      <w:r w:rsidR="009163D4">
        <w:rPr>
          <w:rFonts w:ascii="Times New Roman" w:hAnsi="Times New Roman"/>
          <w:lang w:val="pt-BR"/>
        </w:rPr>
        <w:t>modo</w:t>
      </w:r>
      <w:r w:rsidRPr="000F6C03">
        <w:rPr>
          <w:rFonts w:ascii="Times New Roman" w:hAnsi="Times New Roman"/>
          <w:lang w:val="pt-BR"/>
        </w:rPr>
        <w:t xml:space="preserve"> que o leitor possa identificar o conteúdo e as principais conclusões. Portanto, é recomendável apresentar um breve histórico</w:t>
      </w:r>
      <w:r w:rsidR="00031074">
        <w:rPr>
          <w:rFonts w:ascii="Times New Roman" w:hAnsi="Times New Roman"/>
          <w:lang w:val="pt-BR"/>
        </w:rPr>
        <w:t xml:space="preserve"> ou </w:t>
      </w:r>
      <w:r w:rsidR="009163D4">
        <w:rPr>
          <w:rFonts w:ascii="Times New Roman" w:hAnsi="Times New Roman"/>
          <w:lang w:val="pt-BR"/>
        </w:rPr>
        <w:t>uma justificativa do assunto, bem como</w:t>
      </w:r>
      <w:r w:rsidR="00031074">
        <w:rPr>
          <w:rFonts w:ascii="Times New Roman" w:hAnsi="Times New Roman"/>
          <w:lang w:val="pt-BR"/>
        </w:rPr>
        <w:t xml:space="preserve"> </w:t>
      </w:r>
      <w:r w:rsidRPr="000F6C03">
        <w:rPr>
          <w:rFonts w:ascii="Times New Roman" w:hAnsi="Times New Roman"/>
          <w:lang w:val="pt-BR"/>
        </w:rPr>
        <w:t xml:space="preserve">os objetivos. A metodologia deve ser </w:t>
      </w:r>
      <w:r w:rsidR="00031074">
        <w:rPr>
          <w:rFonts w:ascii="Times New Roman" w:hAnsi="Times New Roman"/>
          <w:lang w:val="pt-BR"/>
        </w:rPr>
        <w:t xml:space="preserve">mencionada </w:t>
      </w:r>
      <w:r w:rsidR="009163D4">
        <w:rPr>
          <w:rFonts w:ascii="Times New Roman" w:hAnsi="Times New Roman"/>
          <w:lang w:val="pt-BR"/>
        </w:rPr>
        <w:t>sucintamente</w:t>
      </w:r>
      <w:r w:rsidRPr="000F6C03">
        <w:rPr>
          <w:rFonts w:ascii="Times New Roman" w:hAnsi="Times New Roman"/>
          <w:lang w:val="pt-BR"/>
        </w:rPr>
        <w:t xml:space="preserve">, evitando </w:t>
      </w:r>
      <w:r w:rsidR="001E138F">
        <w:rPr>
          <w:rFonts w:ascii="Times New Roman" w:hAnsi="Times New Roman"/>
          <w:lang w:val="pt-BR"/>
        </w:rPr>
        <w:t>descrições longas</w:t>
      </w:r>
      <w:r w:rsidRPr="000F6C03">
        <w:rPr>
          <w:rFonts w:ascii="Times New Roman" w:hAnsi="Times New Roman"/>
          <w:lang w:val="pt-BR"/>
        </w:rPr>
        <w:t>. O</w:t>
      </w:r>
      <w:r w:rsidR="00031074">
        <w:rPr>
          <w:rFonts w:ascii="Times New Roman" w:hAnsi="Times New Roman"/>
          <w:lang w:val="pt-BR"/>
        </w:rPr>
        <w:t>s</w:t>
      </w:r>
      <w:r w:rsidRPr="000F6C03">
        <w:rPr>
          <w:rFonts w:ascii="Times New Roman" w:hAnsi="Times New Roman"/>
          <w:lang w:val="pt-BR"/>
        </w:rPr>
        <w:t xml:space="preserve"> </w:t>
      </w:r>
      <w:r w:rsidR="00031074">
        <w:rPr>
          <w:rFonts w:ascii="Times New Roman" w:hAnsi="Times New Roman"/>
          <w:lang w:val="pt-BR"/>
        </w:rPr>
        <w:t xml:space="preserve">principais </w:t>
      </w:r>
      <w:r w:rsidRPr="000F6C03">
        <w:rPr>
          <w:rFonts w:ascii="Times New Roman" w:hAnsi="Times New Roman"/>
          <w:lang w:val="pt-BR"/>
        </w:rPr>
        <w:t>resultado</w:t>
      </w:r>
      <w:r w:rsidR="00031074">
        <w:rPr>
          <w:rFonts w:ascii="Times New Roman" w:hAnsi="Times New Roman"/>
          <w:lang w:val="pt-BR"/>
        </w:rPr>
        <w:t>s</w:t>
      </w:r>
      <w:r w:rsidR="00DD5D21">
        <w:rPr>
          <w:rFonts w:ascii="Times New Roman" w:hAnsi="Times New Roman"/>
          <w:lang w:val="pt-BR"/>
        </w:rPr>
        <w:t xml:space="preserve"> e conclusões devem ser mencionados.</w:t>
      </w:r>
    </w:p>
    <w:p w14:paraId="397522C8" w14:textId="77777777" w:rsidR="006B24CD" w:rsidRPr="00D5019B" w:rsidRDefault="006B24CD" w:rsidP="006235DD">
      <w:pPr>
        <w:spacing w:after="120"/>
        <w:ind w:right="-6"/>
        <w:rPr>
          <w:rFonts w:ascii="Times New Roman" w:hAnsi="Times New Roman"/>
          <w:lang w:val="pt-BR"/>
        </w:rPr>
      </w:pPr>
      <w:r w:rsidRPr="00D5019B">
        <w:rPr>
          <w:rFonts w:ascii="Times New Roman" w:hAnsi="Times New Roman"/>
          <w:b/>
          <w:lang w:val="pt-BR"/>
        </w:rPr>
        <w:t>Palavras-chave</w:t>
      </w:r>
      <w:r w:rsidRPr="00D5019B">
        <w:rPr>
          <w:rFonts w:ascii="Times New Roman" w:hAnsi="Times New Roman"/>
          <w:lang w:val="pt-BR"/>
        </w:rPr>
        <w:t xml:space="preserve">: corrosão, revestimento etc. (não incluir texto) </w:t>
      </w:r>
    </w:p>
    <w:p w14:paraId="5F1B853C" w14:textId="77777777" w:rsidR="003A4F1F" w:rsidRDefault="003A4F1F" w:rsidP="003C32B1">
      <w:pPr>
        <w:ind w:right="-7"/>
        <w:rPr>
          <w:lang w:val="pt-BR"/>
        </w:rPr>
      </w:pPr>
    </w:p>
    <w:p w14:paraId="65FE4A2D" w14:textId="77777777" w:rsidR="006A41AD" w:rsidRPr="006B24CD" w:rsidRDefault="006A41AD" w:rsidP="003C32B1">
      <w:pPr>
        <w:ind w:right="-7"/>
        <w:rPr>
          <w:lang w:val="pt-BR"/>
        </w:rPr>
      </w:pPr>
    </w:p>
    <w:p w14:paraId="25CA88D9" w14:textId="5338BFEE" w:rsidR="006B24CD" w:rsidRPr="00FF75F7" w:rsidRDefault="00CF3255" w:rsidP="00FF75F7">
      <w:pPr>
        <w:shd w:val="clear" w:color="auto" w:fill="D5DCE4" w:themeFill="text2" w:themeFillTint="33"/>
        <w:tabs>
          <w:tab w:val="num" w:pos="216"/>
        </w:tabs>
        <w:jc w:val="center"/>
        <w:rPr>
          <w:rFonts w:asciiTheme="minorHAnsi" w:eastAsia="Times New Roman" w:hAnsiTheme="minorHAnsi" w:cstheme="minorHAnsi"/>
          <w:b/>
          <w:lang w:val="pt-BR"/>
        </w:rPr>
      </w:pPr>
      <w:r w:rsidRPr="00FF75F7">
        <w:rPr>
          <w:rFonts w:asciiTheme="minorHAnsi" w:eastAsia="Times New Roman" w:hAnsiTheme="minorHAnsi" w:cstheme="minorHAnsi"/>
          <w:b/>
          <w:lang w:val="pt-BR"/>
        </w:rPr>
        <w:t xml:space="preserve">Considerações para a preparação do </w:t>
      </w:r>
      <w:r w:rsidR="006B24CD" w:rsidRPr="00FF75F7">
        <w:rPr>
          <w:rFonts w:asciiTheme="minorHAnsi" w:eastAsia="Times New Roman" w:hAnsiTheme="minorHAnsi" w:cstheme="minorHAnsi"/>
          <w:b/>
          <w:lang w:val="pt-BR"/>
        </w:rPr>
        <w:t>Trabalho completo</w:t>
      </w:r>
      <w:r w:rsidR="008C376E" w:rsidRPr="00FF75F7">
        <w:rPr>
          <w:rFonts w:asciiTheme="minorHAnsi" w:eastAsia="Times New Roman" w:hAnsiTheme="minorHAnsi" w:cstheme="minorHAnsi"/>
          <w:b/>
          <w:lang w:val="pt-BR"/>
        </w:rPr>
        <w:t xml:space="preserve"> </w:t>
      </w:r>
    </w:p>
    <w:p w14:paraId="0D610343" w14:textId="4E0EB88B" w:rsidR="00CF3255" w:rsidRPr="00FF75F7" w:rsidRDefault="00CF3255" w:rsidP="00FF75F7">
      <w:pPr>
        <w:shd w:val="clear" w:color="auto" w:fill="D5DCE4" w:themeFill="text2" w:themeFillTint="33"/>
        <w:tabs>
          <w:tab w:val="num" w:pos="216"/>
        </w:tabs>
        <w:jc w:val="center"/>
        <w:rPr>
          <w:rFonts w:asciiTheme="minorHAnsi" w:eastAsia="Times New Roman" w:hAnsiTheme="minorHAnsi" w:cstheme="minorHAnsi"/>
          <w:b/>
          <w:lang w:val="pt-BR"/>
        </w:rPr>
      </w:pPr>
      <w:r w:rsidRPr="00FF75F7">
        <w:rPr>
          <w:rFonts w:asciiTheme="minorHAnsi" w:eastAsia="Times New Roman" w:hAnsiTheme="minorHAnsi" w:cstheme="minorHAnsi"/>
          <w:b/>
          <w:lang w:val="pt-BR"/>
        </w:rPr>
        <w:t xml:space="preserve">e da apresentação </w:t>
      </w:r>
    </w:p>
    <w:p w14:paraId="5DC6CC33" w14:textId="77777777" w:rsidR="00CF3255" w:rsidRPr="00CF3255" w:rsidRDefault="00CF3255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2E949679" w14:textId="77777777" w:rsidR="00CF3255" w:rsidRPr="00CF3255" w:rsidRDefault="00CF3255" w:rsidP="00853FAD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t>1 Instruções Gerais</w:t>
      </w:r>
    </w:p>
    <w:p w14:paraId="6159277B" w14:textId="30E82580" w:rsidR="00E929C1" w:rsidRPr="00CF3255" w:rsidRDefault="00E929C1" w:rsidP="00853FAD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 xml:space="preserve">O número de identificação do trabalho deve ser igual ao do resumo aprovado. A identificação deve constar no cabeçalho </w:t>
      </w:r>
      <w:r w:rsidR="00232C8E">
        <w:rPr>
          <w:rFonts w:ascii="Times New Roman" w:eastAsia="Times New Roman" w:hAnsi="Times New Roman" w:cs="Times New Roman"/>
          <w:lang w:val="pt-BR"/>
        </w:rPr>
        <w:t>do documento.</w:t>
      </w:r>
    </w:p>
    <w:p w14:paraId="756C933B" w14:textId="4F3600DA" w:rsidR="00E929C1" w:rsidRDefault="00E929C1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O autor apresentador deve estar sublinhado.</w:t>
      </w:r>
    </w:p>
    <w:p w14:paraId="155D608C" w14:textId="282DDF25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O conteúdo do trabalho técnico é de responsabilidade de seus autores</w:t>
      </w:r>
      <w:r w:rsidR="00C946CA">
        <w:rPr>
          <w:rFonts w:ascii="Times New Roman" w:eastAsia="Times New Roman" w:hAnsi="Times New Roman" w:cs="Times New Roman"/>
          <w:lang w:val="pt-BR"/>
        </w:rPr>
        <w:t>, e os conceitos nele apresentados não expressam necessariamente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as ideias e opiniões da ABRACO.</w:t>
      </w:r>
    </w:p>
    <w:p w14:paraId="3A4DA45D" w14:textId="1345CF6B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Ao </w:t>
      </w:r>
      <w:r w:rsidR="00C946CA">
        <w:rPr>
          <w:rFonts w:ascii="Times New Roman" w:eastAsia="Times New Roman" w:hAnsi="Times New Roman" w:cs="Times New Roman"/>
          <w:lang w:val="pt-BR"/>
        </w:rPr>
        <w:t>submeterem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seus trabalhos, os autores concordam, sem autorização prévia, que a ABRACO tenha pleno direito de incluí-los nos anais, utilizá-los, publicá-los, divulgá-los e repassá-los, sem que os autores venham </w:t>
      </w:r>
      <w:r w:rsidR="00C946CA">
        <w:rPr>
          <w:rFonts w:ascii="Times New Roman" w:eastAsia="Times New Roman" w:hAnsi="Times New Roman" w:cs="Times New Roman"/>
          <w:lang w:val="pt-BR"/>
        </w:rPr>
        <w:t xml:space="preserve">a </w:t>
      </w:r>
      <w:r w:rsidRPr="00CF3255">
        <w:rPr>
          <w:rFonts w:ascii="Times New Roman" w:eastAsia="Times New Roman" w:hAnsi="Times New Roman" w:cs="Times New Roman"/>
          <w:lang w:val="pt-BR"/>
        </w:rPr>
        <w:t>fazer jus a qualquer remuneração a título de direitos autorais.</w:t>
      </w:r>
    </w:p>
    <w:p w14:paraId="4FA764E4" w14:textId="4DA21737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Os </w:t>
      </w:r>
      <w:r w:rsidR="00DD5D21">
        <w:rPr>
          <w:rFonts w:ascii="Times New Roman" w:eastAsia="Times New Roman" w:hAnsi="Times New Roman" w:cs="Times New Roman"/>
          <w:lang w:val="pt-BR"/>
        </w:rPr>
        <w:t>trabalhos completos</w:t>
      </w:r>
      <w:r w:rsidR="008C376E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submetidos serão revisados pelo Comitê Técnico-</w:t>
      </w:r>
      <w:r w:rsidR="00C946CA">
        <w:rPr>
          <w:rFonts w:ascii="Times New Roman" w:eastAsia="Times New Roman" w:hAnsi="Times New Roman" w:cs="Times New Roman"/>
          <w:lang w:val="pt-BR"/>
        </w:rPr>
        <w:t>c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ientífico, que </w:t>
      </w:r>
      <w:r w:rsidR="004B14C6">
        <w:rPr>
          <w:rFonts w:ascii="Times New Roman" w:eastAsia="Times New Roman" w:hAnsi="Times New Roman" w:cs="Times New Roman"/>
          <w:lang w:val="pt-BR"/>
        </w:rPr>
        <w:t>poderá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encaminha</w:t>
      </w:r>
      <w:r w:rsidR="004B14C6">
        <w:rPr>
          <w:rFonts w:ascii="Times New Roman" w:eastAsia="Times New Roman" w:hAnsi="Times New Roman" w:cs="Times New Roman"/>
          <w:lang w:val="pt-BR"/>
        </w:rPr>
        <w:t xml:space="preserve">r </w:t>
      </w:r>
      <w:r w:rsidR="00DC671E">
        <w:rPr>
          <w:rFonts w:ascii="Times New Roman" w:eastAsia="Times New Roman" w:hAnsi="Times New Roman" w:cs="Times New Roman"/>
          <w:lang w:val="pt-BR"/>
        </w:rPr>
        <w:t>sugestões</w:t>
      </w:r>
      <w:r w:rsidR="004B14C6">
        <w:rPr>
          <w:rFonts w:ascii="Times New Roman" w:eastAsia="Times New Roman" w:hAnsi="Times New Roman" w:cs="Times New Roman"/>
          <w:lang w:val="pt-BR"/>
        </w:rPr>
        <w:t xml:space="preserve"> aos </w:t>
      </w:r>
      <w:r w:rsidRPr="00CF3255">
        <w:rPr>
          <w:rFonts w:ascii="Times New Roman" w:eastAsia="Times New Roman" w:hAnsi="Times New Roman" w:cs="Times New Roman"/>
          <w:lang w:val="pt-BR"/>
        </w:rPr>
        <w:t>autores.</w:t>
      </w:r>
    </w:p>
    <w:p w14:paraId="0A1B2C36" w14:textId="67430550" w:rsidR="00E52BD7" w:rsidRPr="003314DC" w:rsidRDefault="00E52BD7" w:rsidP="00E52BD7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3314DC">
        <w:rPr>
          <w:rFonts w:ascii="Times New Roman" w:eastAsia="Times New Roman" w:hAnsi="Times New Roman" w:cs="Times New Roman"/>
          <w:lang w:val="pt-BR"/>
        </w:rPr>
        <w:t xml:space="preserve">A publicação do </w:t>
      </w:r>
      <w:r>
        <w:rPr>
          <w:rFonts w:ascii="Times New Roman" w:eastAsia="Times New Roman" w:hAnsi="Times New Roman" w:cs="Times New Roman"/>
          <w:lang w:val="pt-BR"/>
        </w:rPr>
        <w:t>trabalho completo</w:t>
      </w:r>
      <w:r w:rsidRPr="003314DC">
        <w:rPr>
          <w:rFonts w:ascii="Times New Roman" w:eastAsia="Times New Roman" w:hAnsi="Times New Roman" w:cs="Times New Roman"/>
          <w:lang w:val="pt-BR"/>
        </w:rPr>
        <w:t xml:space="preserve"> em outros meios somente será permitida após a realização do InterCorr 2027.</w:t>
      </w:r>
    </w:p>
    <w:p w14:paraId="336A4EE5" w14:textId="47F9DDE7" w:rsidR="00CF3255" w:rsidRP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O apresentador do trabalho deverá</w:t>
      </w:r>
      <w:r w:rsidR="00C6168C">
        <w:rPr>
          <w:rFonts w:ascii="Times New Roman" w:eastAsia="Times New Roman" w:hAnsi="Times New Roman" w:cs="Times New Roman"/>
          <w:lang w:val="pt-BR"/>
        </w:rPr>
        <w:t>, obrigatoriamente, ser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um dos autores.</w:t>
      </w:r>
    </w:p>
    <w:p w14:paraId="10617366" w14:textId="6661B521" w:rsidR="00CF3255" w:rsidRPr="00DD5D21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Os </w:t>
      </w:r>
      <w:r w:rsidR="00DD5D21">
        <w:rPr>
          <w:rFonts w:ascii="Times New Roman" w:eastAsia="Times New Roman" w:hAnsi="Times New Roman" w:cs="Times New Roman"/>
          <w:lang w:val="pt-BR"/>
        </w:rPr>
        <w:t xml:space="preserve">trabalhos completos </w:t>
      </w:r>
      <w:r w:rsidRPr="00CF3255">
        <w:rPr>
          <w:rFonts w:ascii="Times New Roman" w:eastAsia="Times New Roman" w:hAnsi="Times New Roman" w:cs="Times New Roman"/>
          <w:lang w:val="pt-BR"/>
        </w:rPr>
        <w:t>deverão</w:t>
      </w:r>
      <w:r w:rsidR="00C6168C">
        <w:rPr>
          <w:rFonts w:ascii="Times New Roman" w:eastAsia="Times New Roman" w:hAnsi="Times New Roman" w:cs="Times New Roman"/>
          <w:lang w:val="pt-BR"/>
        </w:rPr>
        <w:t xml:space="preserve">, obrigatoriamente, ser redigidos em português </w:t>
      </w:r>
      <w:r w:rsidR="00C6168C" w:rsidRPr="00E52BD7">
        <w:rPr>
          <w:rFonts w:ascii="Times New Roman" w:eastAsia="Times New Roman" w:hAnsi="Times New Roman" w:cs="Times New Roman"/>
          <w:b/>
          <w:bCs/>
          <w:lang w:val="pt-BR"/>
        </w:rPr>
        <w:t>ou</w:t>
      </w:r>
      <w:r w:rsidR="00C6168C">
        <w:rPr>
          <w:rFonts w:ascii="Times New Roman" w:eastAsia="Times New Roman" w:hAnsi="Times New Roman" w:cs="Times New Roman"/>
          <w:lang w:val="pt-BR"/>
        </w:rPr>
        <w:t xml:space="preserve"> em</w:t>
      </w:r>
      <w:r w:rsidR="008C376E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inglês</w:t>
      </w:r>
      <w:r w:rsidR="008C376E">
        <w:rPr>
          <w:rFonts w:ascii="Times New Roman" w:eastAsia="Times New Roman" w:hAnsi="Times New Roman" w:cs="Times New Roman"/>
          <w:lang w:val="pt-BR"/>
        </w:rPr>
        <w:t>.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Não serão aceitos trabalhos </w:t>
      </w:r>
      <w:r w:rsidR="008C376E">
        <w:rPr>
          <w:rFonts w:ascii="Times New Roman" w:eastAsia="Times New Roman" w:hAnsi="Times New Roman" w:cs="Times New Roman"/>
          <w:lang w:val="pt-BR"/>
        </w:rPr>
        <w:t>em outros idiomas</w:t>
      </w:r>
      <w:r w:rsidR="00DD5D21">
        <w:rPr>
          <w:rFonts w:ascii="Times New Roman" w:eastAsia="Times New Roman" w:hAnsi="Times New Roman" w:cs="Times New Roman"/>
          <w:lang w:val="pt-BR"/>
        </w:rPr>
        <w:t>.</w:t>
      </w:r>
      <w:r w:rsidRPr="00DD5D21">
        <w:rPr>
          <w:rFonts w:ascii="Times New Roman" w:eastAsia="Times New Roman" w:hAnsi="Times New Roman" w:cs="Times New Roman"/>
          <w:lang w:val="pt-BR"/>
        </w:rPr>
        <w:t xml:space="preserve"> </w:t>
      </w:r>
    </w:p>
    <w:p w14:paraId="0594B91F" w14:textId="0BB57870" w:rsidR="00CF3255" w:rsidRPr="00CF3255" w:rsidRDefault="009C2F9C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b/>
          <w:bCs/>
          <w:lang w:val="pt-BR"/>
        </w:rPr>
        <w:t>Os slides</w:t>
      </w:r>
      <w:r w:rsidR="00E52BD7">
        <w:rPr>
          <w:rFonts w:ascii="Times New Roman" w:eastAsia="Times New Roman" w:hAnsi="Times New Roman" w:cs="Times New Roman"/>
          <w:b/>
          <w:bCs/>
          <w:lang w:val="pt-BR"/>
        </w:rPr>
        <w:t xml:space="preserve"> utilizados nas apre</w:t>
      </w:r>
      <w:r w:rsidR="002F2F6B">
        <w:rPr>
          <w:rFonts w:ascii="Times New Roman" w:eastAsia="Times New Roman" w:hAnsi="Times New Roman" w:cs="Times New Roman"/>
          <w:b/>
          <w:bCs/>
          <w:lang w:val="pt-BR"/>
        </w:rPr>
        <w:t>sentações</w:t>
      </w:r>
      <w:r w:rsidR="00CF3255" w:rsidRPr="00CF3255">
        <w:rPr>
          <w:rFonts w:ascii="Times New Roman" w:eastAsia="Times New Roman" w:hAnsi="Times New Roman" w:cs="Times New Roman"/>
          <w:b/>
          <w:bCs/>
          <w:lang w:val="pt-BR"/>
        </w:rPr>
        <w:t xml:space="preserve"> deve</w:t>
      </w:r>
      <w:r>
        <w:rPr>
          <w:rFonts w:ascii="Times New Roman" w:eastAsia="Times New Roman" w:hAnsi="Times New Roman" w:cs="Times New Roman"/>
          <w:b/>
          <w:bCs/>
          <w:lang w:val="pt-BR"/>
        </w:rPr>
        <w:t>m</w:t>
      </w:r>
      <w:r w:rsidR="00CF3255" w:rsidRPr="00CF3255">
        <w:rPr>
          <w:rFonts w:ascii="Times New Roman" w:eastAsia="Times New Roman" w:hAnsi="Times New Roman" w:cs="Times New Roman"/>
          <w:b/>
          <w:bCs/>
          <w:lang w:val="pt-BR"/>
        </w:rPr>
        <w:t xml:space="preserve"> ser elaborad</w:t>
      </w:r>
      <w:r>
        <w:rPr>
          <w:rFonts w:ascii="Times New Roman" w:eastAsia="Times New Roman" w:hAnsi="Times New Roman" w:cs="Times New Roman"/>
          <w:b/>
          <w:bCs/>
          <w:lang w:val="pt-BR"/>
        </w:rPr>
        <w:t>o</w:t>
      </w:r>
      <w:r w:rsidR="00CF3255" w:rsidRPr="00CF3255">
        <w:rPr>
          <w:rFonts w:ascii="Times New Roman" w:eastAsia="Times New Roman" w:hAnsi="Times New Roman" w:cs="Times New Roman"/>
          <w:b/>
          <w:bCs/>
          <w:lang w:val="pt-BR"/>
        </w:rPr>
        <w:t>s</w:t>
      </w:r>
      <w:r w:rsidR="008C376E" w:rsidRPr="008C376E">
        <w:rPr>
          <w:rFonts w:ascii="Times New Roman" w:eastAsia="Times New Roman" w:hAnsi="Times New Roman" w:cs="Times New Roman"/>
          <w:b/>
          <w:bCs/>
          <w:lang w:val="pt-BR"/>
        </w:rPr>
        <w:t xml:space="preserve"> </w:t>
      </w:r>
      <w:r w:rsidR="00CF3255" w:rsidRPr="00CF3255">
        <w:rPr>
          <w:rFonts w:ascii="Times New Roman" w:eastAsia="Times New Roman" w:hAnsi="Times New Roman" w:cs="Times New Roman"/>
          <w:b/>
          <w:bCs/>
          <w:lang w:val="pt-BR"/>
        </w:rPr>
        <w:t>em inglês</w:t>
      </w:r>
      <w:r w:rsidR="00CF3255" w:rsidRPr="00CF3255">
        <w:rPr>
          <w:rFonts w:ascii="Times New Roman" w:eastAsia="Times New Roman" w:hAnsi="Times New Roman" w:cs="Times New Roman"/>
          <w:lang w:val="pt-BR"/>
        </w:rPr>
        <w:t>.</w:t>
      </w:r>
    </w:p>
    <w:p w14:paraId="3639FBDB" w14:textId="7CF1C54F" w:rsidR="00CF3255" w:rsidRDefault="00CF3255" w:rsidP="00787DA6">
      <w:pPr>
        <w:numPr>
          <w:ilvl w:val="1"/>
          <w:numId w:val="1"/>
        </w:numPr>
        <w:spacing w:after="120"/>
        <w:ind w:left="567" w:hanging="567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Serão </w:t>
      </w:r>
      <w:r w:rsidR="009163D4">
        <w:rPr>
          <w:rFonts w:ascii="Times New Roman" w:eastAsia="Times New Roman" w:hAnsi="Times New Roman" w:cs="Times New Roman"/>
          <w:lang w:val="pt-BR"/>
        </w:rPr>
        <w:t>aceitas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9163D4">
        <w:rPr>
          <w:rFonts w:ascii="Times New Roman" w:eastAsia="Times New Roman" w:hAnsi="Times New Roman" w:cs="Times New Roman"/>
          <w:lang w:val="pt-BR"/>
        </w:rPr>
        <w:t>apenas as submissões realizadas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8C376E">
        <w:rPr>
          <w:rFonts w:ascii="Times New Roman" w:eastAsia="Times New Roman" w:hAnsi="Times New Roman" w:cs="Times New Roman"/>
          <w:lang w:val="pt-BR"/>
        </w:rPr>
        <w:t>pelo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9163D4" w:rsidRPr="009163D4">
        <w:rPr>
          <w:rFonts w:ascii="Times New Roman" w:eastAsia="Times New Roman" w:hAnsi="Times New Roman" w:cs="Times New Roman"/>
          <w:i/>
          <w:iCs/>
          <w:lang w:val="pt-BR"/>
        </w:rPr>
        <w:t>Sistema de Eventos ABRACO</w:t>
      </w:r>
      <w:r w:rsidR="009163D4">
        <w:rPr>
          <w:rFonts w:ascii="Times New Roman" w:eastAsia="Times New Roman" w:hAnsi="Times New Roman" w:cs="Times New Roman"/>
          <w:lang w:val="pt-BR"/>
        </w:rPr>
        <w:t xml:space="preserve">. </w:t>
      </w:r>
    </w:p>
    <w:p w14:paraId="697FC112" w14:textId="77777777" w:rsidR="00CF3255" w:rsidRDefault="00CF3255" w:rsidP="00CF3255">
      <w:pPr>
        <w:ind w:left="708"/>
        <w:jc w:val="both"/>
        <w:rPr>
          <w:rFonts w:ascii="Times New Roman" w:eastAsia="Times New Roman" w:hAnsi="Times New Roman" w:cs="Times New Roman"/>
          <w:lang w:val="pt-BR"/>
        </w:rPr>
      </w:pPr>
    </w:p>
    <w:p w14:paraId="75751000" w14:textId="77777777" w:rsidR="009C2F9C" w:rsidRDefault="009C2F9C" w:rsidP="00CF3255">
      <w:pPr>
        <w:ind w:left="708"/>
        <w:jc w:val="both"/>
        <w:rPr>
          <w:rFonts w:ascii="Times New Roman" w:eastAsia="Times New Roman" w:hAnsi="Times New Roman" w:cs="Times New Roman"/>
          <w:lang w:val="pt-BR"/>
        </w:rPr>
      </w:pPr>
    </w:p>
    <w:p w14:paraId="651EB870" w14:textId="77777777" w:rsidR="00CF3255" w:rsidRPr="00CF3255" w:rsidRDefault="00CF3255" w:rsidP="006A41AD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lastRenderedPageBreak/>
        <w:t>2 Formato</w:t>
      </w:r>
    </w:p>
    <w:p w14:paraId="669685EA" w14:textId="05336B57" w:rsidR="00CF3255" w:rsidRDefault="00CF3255" w:rsidP="00604D22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Tamanho A4. Margens: 3 cm (superior e esquerda) e 2 cm (inferior e direita). O texto deve ter alinhamento justificado, </w:t>
      </w:r>
      <w:r w:rsidR="0089111B">
        <w:rPr>
          <w:rFonts w:ascii="Times New Roman" w:eastAsia="Times New Roman" w:hAnsi="Times New Roman" w:cs="Times New Roman"/>
          <w:lang w:val="pt-BR"/>
        </w:rPr>
        <w:t>espaçamento simples, em coluna única, sem recuo, fonte Times New Roman, tamanho 12,</w:t>
      </w:r>
      <w:r w:rsidR="006235DD">
        <w:rPr>
          <w:rFonts w:ascii="Times New Roman" w:eastAsia="Times New Roman" w:hAnsi="Times New Roman" w:cs="Times New Roman"/>
          <w:lang w:val="pt-BR"/>
        </w:rPr>
        <w:t xml:space="preserve"> com espaçamento </w:t>
      </w:r>
      <w:r w:rsidR="009163D4">
        <w:rPr>
          <w:rFonts w:ascii="Times New Roman" w:eastAsia="Times New Roman" w:hAnsi="Times New Roman" w:cs="Times New Roman"/>
          <w:lang w:val="pt-BR"/>
        </w:rPr>
        <w:t>de 6 pt</w:t>
      </w:r>
      <w:r w:rsidR="006235DD">
        <w:rPr>
          <w:rFonts w:ascii="Times New Roman" w:eastAsia="Times New Roman" w:hAnsi="Times New Roman" w:cs="Times New Roman"/>
          <w:lang w:val="pt-BR"/>
        </w:rPr>
        <w:t xml:space="preserve"> depois</w:t>
      </w:r>
      <w:r w:rsidR="006A41AD">
        <w:rPr>
          <w:rFonts w:ascii="Times New Roman" w:eastAsia="Times New Roman" w:hAnsi="Times New Roman" w:cs="Times New Roman"/>
          <w:lang w:val="pt-BR"/>
        </w:rPr>
        <w:t>.</w:t>
      </w:r>
    </w:p>
    <w:p w14:paraId="01F84B41" w14:textId="77777777" w:rsidR="00CF3255" w:rsidRPr="00CF3255" w:rsidRDefault="00CF3255" w:rsidP="00BD127B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t xml:space="preserve">3 Tamanho </w:t>
      </w:r>
    </w:p>
    <w:p w14:paraId="2D6BB70F" w14:textId="5247D3CE" w:rsidR="00CF3255" w:rsidRDefault="00CF3255" w:rsidP="002C6072">
      <w:pPr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O arquivo não deve exceder </w:t>
      </w:r>
      <w:r w:rsidRPr="00CF3255">
        <w:rPr>
          <w:rFonts w:ascii="Times New Roman" w:eastAsia="Times New Roman" w:hAnsi="Times New Roman" w:cs="Times New Roman"/>
          <w:b/>
          <w:bCs/>
          <w:lang w:val="pt-BR"/>
        </w:rPr>
        <w:t>1</w:t>
      </w:r>
      <w:r w:rsidR="00BD1028">
        <w:rPr>
          <w:rFonts w:ascii="Times New Roman" w:eastAsia="Times New Roman" w:hAnsi="Times New Roman" w:cs="Times New Roman"/>
          <w:b/>
          <w:bCs/>
          <w:lang w:val="pt-BR"/>
        </w:rPr>
        <w:t>5</w:t>
      </w:r>
      <w:r w:rsidRPr="00CF3255">
        <w:rPr>
          <w:rFonts w:ascii="Times New Roman" w:eastAsia="Times New Roman" w:hAnsi="Times New Roman" w:cs="Times New Roman"/>
          <w:b/>
          <w:bCs/>
          <w:lang w:val="pt-BR"/>
        </w:rPr>
        <w:t xml:space="preserve"> MB</w:t>
      </w:r>
      <w:r w:rsidR="002C6072">
        <w:rPr>
          <w:rFonts w:ascii="Times New Roman" w:eastAsia="Times New Roman" w:hAnsi="Times New Roman" w:cs="Times New Roman"/>
          <w:lang w:val="pt-BR"/>
        </w:rPr>
        <w:t>.</w:t>
      </w:r>
    </w:p>
    <w:p w14:paraId="05D1DE08" w14:textId="6A4728C7" w:rsidR="002C6072" w:rsidRPr="00CF3255" w:rsidRDefault="002C6072" w:rsidP="002C6072">
      <w:pPr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Máximo de 20 páginas.</w:t>
      </w:r>
    </w:p>
    <w:p w14:paraId="185A8801" w14:textId="77777777" w:rsidR="00CF3255" w:rsidRPr="00CF3255" w:rsidRDefault="00CF3255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642058C4" w14:textId="77777777" w:rsidR="00CF3255" w:rsidRPr="00CF3255" w:rsidRDefault="00CF3255" w:rsidP="006A41AD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t>4 Unidades</w:t>
      </w:r>
    </w:p>
    <w:p w14:paraId="47FA3F34" w14:textId="2EA4FDBA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sz w:val="22"/>
          <w:szCs w:val="22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As seguintes regras devem ser </w:t>
      </w:r>
      <w:r w:rsidR="00701054">
        <w:rPr>
          <w:rFonts w:ascii="Times New Roman" w:eastAsia="Times New Roman" w:hAnsi="Times New Roman" w:cs="Times New Roman"/>
          <w:lang w:val="pt-BR"/>
        </w:rPr>
        <w:t>adotadas.</w:t>
      </w:r>
    </w:p>
    <w:p w14:paraId="66578C39" w14:textId="5C0911DD" w:rsidR="00CF3255" w:rsidRPr="009163D4" w:rsidRDefault="00701054" w:rsidP="00EF51AA">
      <w:pPr>
        <w:numPr>
          <w:ilvl w:val="1"/>
          <w:numId w:val="2"/>
        </w:numPr>
        <w:spacing w:after="120"/>
        <w:ind w:left="391" w:hanging="391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D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evem ser empregadas as unidades do Sistema Internacional (SI). Unidades de outros sistemas poderão ser utilizadas, entre </w:t>
      </w:r>
      <w:r w:rsidR="009163D4">
        <w:rPr>
          <w:rFonts w:ascii="Times New Roman" w:eastAsia="Times New Roman" w:hAnsi="Times New Roman" w:cs="Times New Roman"/>
          <w:lang w:val="pt-BR"/>
        </w:rPr>
        <w:t>parênteses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, ao lado das unidades SI. </w:t>
      </w:r>
      <w:r w:rsidR="00CF3255" w:rsidRPr="009163D4">
        <w:rPr>
          <w:rFonts w:ascii="Times New Roman" w:eastAsia="Times New Roman" w:hAnsi="Times New Roman" w:cs="Times New Roman"/>
          <w:lang w:val="pt-BR"/>
        </w:rPr>
        <w:t>Ex</w:t>
      </w:r>
      <w:r w:rsidR="009163D4" w:rsidRPr="009163D4">
        <w:rPr>
          <w:rFonts w:ascii="Times New Roman" w:eastAsia="Times New Roman" w:hAnsi="Times New Roman" w:cs="Times New Roman"/>
          <w:lang w:val="pt-BR"/>
        </w:rPr>
        <w:t>.</w:t>
      </w:r>
      <w:r w:rsidR="00CF3255" w:rsidRPr="009163D4">
        <w:rPr>
          <w:rFonts w:ascii="Times New Roman" w:eastAsia="Times New Roman" w:hAnsi="Times New Roman" w:cs="Times New Roman"/>
          <w:lang w:val="pt-BR"/>
        </w:rPr>
        <w:t>: 25</w:t>
      </w:r>
      <w:r w:rsidR="000158AB" w:rsidRPr="009163D4">
        <w:rPr>
          <w:rFonts w:ascii="Times New Roman" w:eastAsia="Times New Roman" w:hAnsi="Times New Roman" w:cs="Times New Roman"/>
          <w:lang w:val="pt-BR"/>
        </w:rPr>
        <w:t>,</w:t>
      </w:r>
      <w:r w:rsidR="00CF3255" w:rsidRPr="009163D4">
        <w:rPr>
          <w:rFonts w:ascii="Times New Roman" w:eastAsia="Times New Roman" w:hAnsi="Times New Roman" w:cs="Times New Roman"/>
          <w:lang w:val="pt-BR"/>
        </w:rPr>
        <w:t>4 mm (1 inch)</w:t>
      </w:r>
      <w:r w:rsidR="00544D19">
        <w:rPr>
          <w:rFonts w:ascii="Times New Roman" w:eastAsia="Times New Roman" w:hAnsi="Times New Roman" w:cs="Times New Roman"/>
          <w:lang w:val="pt-BR"/>
        </w:rPr>
        <w:t>.</w:t>
      </w:r>
    </w:p>
    <w:p w14:paraId="47AB5AD9" w14:textId="3389F54D" w:rsidR="00CF3255" w:rsidRPr="00CF3255" w:rsidRDefault="00701054" w:rsidP="00EF51AA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A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breviaturas tais como </w:t>
      </w:r>
      <w:proofErr w:type="spellStart"/>
      <w:r w:rsidR="00CF3255" w:rsidRPr="00CF3255">
        <w:rPr>
          <w:rFonts w:ascii="Times New Roman" w:eastAsia="Times New Roman" w:hAnsi="Times New Roman" w:cs="Times New Roman"/>
          <w:lang w:val="pt-BR"/>
        </w:rPr>
        <w:t>sec</w:t>
      </w:r>
      <w:proofErr w:type="spellEnd"/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(s) ou </w:t>
      </w:r>
      <w:proofErr w:type="spellStart"/>
      <w:r w:rsidR="00CF3255" w:rsidRPr="00CF3255">
        <w:rPr>
          <w:rFonts w:ascii="Times New Roman" w:eastAsia="Times New Roman" w:hAnsi="Times New Roman" w:cs="Times New Roman"/>
          <w:lang w:val="pt-BR"/>
        </w:rPr>
        <w:t>cc</w:t>
      </w:r>
      <w:proofErr w:type="spellEnd"/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(cm</w:t>
      </w:r>
      <w:r w:rsidR="00CF3255" w:rsidRPr="000158AB">
        <w:rPr>
          <w:rFonts w:ascii="Times New Roman" w:eastAsia="Times New Roman" w:hAnsi="Times New Roman" w:cs="Times New Roman"/>
          <w:vertAlign w:val="superscript"/>
          <w:lang w:val="pt-BR"/>
        </w:rPr>
        <w:t>3</w:t>
      </w:r>
      <w:r w:rsidR="00CF3255" w:rsidRPr="00CF3255">
        <w:rPr>
          <w:rFonts w:ascii="Times New Roman" w:eastAsia="Times New Roman" w:hAnsi="Times New Roman" w:cs="Times New Roman"/>
          <w:lang w:val="pt-BR"/>
        </w:rPr>
        <w:t>) não devem ser usadas</w:t>
      </w:r>
      <w:r w:rsidR="00544D19">
        <w:rPr>
          <w:rFonts w:ascii="Times New Roman" w:eastAsia="Times New Roman" w:hAnsi="Times New Roman" w:cs="Times New Roman"/>
          <w:lang w:val="pt-BR"/>
        </w:rPr>
        <w:t>.</w:t>
      </w:r>
    </w:p>
    <w:p w14:paraId="13C8FF24" w14:textId="71D3F892" w:rsidR="00CF3255" w:rsidRPr="00CF3255" w:rsidRDefault="00701054" w:rsidP="00EF51AA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A</w:t>
      </w:r>
      <w:r w:rsidR="0064362E">
        <w:rPr>
          <w:rFonts w:ascii="Times New Roman" w:eastAsia="Times New Roman" w:hAnsi="Times New Roman" w:cs="Times New Roman"/>
          <w:lang w:val="pt-BR"/>
        </w:rPr>
        <w:t xml:space="preserve"> combinação de letras, como "</w:t>
      </w:r>
      <w:proofErr w:type="spellStart"/>
      <w:r w:rsidR="0064362E">
        <w:rPr>
          <w:rFonts w:ascii="Times New Roman" w:eastAsia="Times New Roman" w:hAnsi="Times New Roman" w:cs="Times New Roman"/>
          <w:lang w:val="pt-BR"/>
        </w:rPr>
        <w:t>ppm</w:t>
      </w:r>
      <w:proofErr w:type="spellEnd"/>
      <w:r w:rsidR="0064362E">
        <w:rPr>
          <w:rFonts w:ascii="Times New Roman" w:eastAsia="Times New Roman" w:hAnsi="Times New Roman" w:cs="Times New Roman"/>
          <w:lang w:val="pt-BR"/>
        </w:rPr>
        <w:t>", "</w:t>
      </w:r>
      <w:proofErr w:type="spellStart"/>
      <w:r w:rsidR="0064362E">
        <w:rPr>
          <w:rFonts w:ascii="Times New Roman" w:eastAsia="Times New Roman" w:hAnsi="Times New Roman" w:cs="Times New Roman"/>
          <w:lang w:val="pt-BR"/>
        </w:rPr>
        <w:t>ppb</w:t>
      </w:r>
      <w:proofErr w:type="spellEnd"/>
      <w:r w:rsidR="0064362E">
        <w:rPr>
          <w:rFonts w:ascii="Times New Roman" w:eastAsia="Times New Roman" w:hAnsi="Times New Roman" w:cs="Times New Roman"/>
          <w:lang w:val="pt-BR"/>
        </w:rPr>
        <w:t>" ou "</w:t>
      </w:r>
      <w:proofErr w:type="spellStart"/>
      <w:r w:rsidR="0064362E">
        <w:rPr>
          <w:rFonts w:ascii="Times New Roman" w:eastAsia="Times New Roman" w:hAnsi="Times New Roman" w:cs="Times New Roman"/>
          <w:lang w:val="pt-BR"/>
        </w:rPr>
        <w:t>ppt</w:t>
      </w:r>
      <w:proofErr w:type="spellEnd"/>
      <w:r w:rsidR="0064362E">
        <w:rPr>
          <w:rFonts w:ascii="Times New Roman" w:eastAsia="Times New Roman" w:hAnsi="Times New Roman" w:cs="Times New Roman"/>
          <w:lang w:val="pt-BR"/>
        </w:rPr>
        <w:t>", não deve ser usada; deve ser substituída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pela unidade do SI correspondente. Por exemplo: </w:t>
      </w:r>
      <w:r w:rsidR="00CF3255" w:rsidRPr="001E138F">
        <w:rPr>
          <w:rFonts w:ascii="Times New Roman" w:eastAsia="Times New Roman" w:hAnsi="Times New Roman" w:cs="Times New Roman"/>
          <w:lang w:val="pt-BR"/>
        </w:rPr>
        <w:t xml:space="preserve">mg/L e não </w:t>
      </w:r>
      <w:proofErr w:type="spellStart"/>
      <w:r w:rsidR="00CF3255" w:rsidRPr="001E138F">
        <w:rPr>
          <w:rFonts w:ascii="Times New Roman" w:eastAsia="Times New Roman" w:hAnsi="Times New Roman" w:cs="Times New Roman"/>
          <w:lang w:val="pt-BR"/>
        </w:rPr>
        <w:t>ppm</w:t>
      </w:r>
      <w:proofErr w:type="spellEnd"/>
      <w:r w:rsidR="00544D19">
        <w:rPr>
          <w:rFonts w:ascii="Times New Roman" w:eastAsia="Times New Roman" w:hAnsi="Times New Roman" w:cs="Times New Roman"/>
          <w:lang w:val="pt-BR"/>
        </w:rPr>
        <w:t>.</w:t>
      </w:r>
    </w:p>
    <w:p w14:paraId="20F0C66C" w14:textId="43AB83B2" w:rsidR="00CF3255" w:rsidRDefault="00701054" w:rsidP="00EF51AA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T</w:t>
      </w:r>
      <w:r w:rsidR="00CF3255" w:rsidRPr="00CF3255">
        <w:rPr>
          <w:rFonts w:ascii="Times New Roman" w:eastAsia="Times New Roman" w:hAnsi="Times New Roman" w:cs="Times New Roman"/>
          <w:lang w:val="pt-BR"/>
        </w:rPr>
        <w:t>odo número deve ser seguido de sua unidade, com um espaço entre eles. Não se deve escrever por extenso nem o número, nem a sua unidade. O recurso "</w:t>
      </w:r>
      <w:r w:rsidR="0064362E">
        <w:rPr>
          <w:rFonts w:ascii="Times New Roman" w:eastAsia="Times New Roman" w:hAnsi="Times New Roman" w:cs="Times New Roman"/>
          <w:lang w:val="pt-BR"/>
        </w:rPr>
        <w:t>Ctrl + Alt + Space"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pode ser usado para o espaço entre o número e sua unidade: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632"/>
        <w:gridCol w:w="3899"/>
      </w:tblGrid>
      <w:tr w:rsidR="00CF3255" w:rsidRPr="00CF3255" w14:paraId="29AB42C7" w14:textId="77777777" w:rsidTr="006B51BE">
        <w:tc>
          <w:tcPr>
            <w:tcW w:w="4632" w:type="dxa"/>
          </w:tcPr>
          <w:p w14:paraId="4FF8D581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Correto</w:t>
            </w:r>
          </w:p>
        </w:tc>
        <w:tc>
          <w:tcPr>
            <w:tcW w:w="3899" w:type="dxa"/>
          </w:tcPr>
          <w:p w14:paraId="18239F84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Errado</w:t>
            </w:r>
          </w:p>
        </w:tc>
      </w:tr>
      <w:tr w:rsidR="00CF3255" w:rsidRPr="00CF3255" w14:paraId="4B3F8F82" w14:textId="77777777" w:rsidTr="006B51BE">
        <w:tc>
          <w:tcPr>
            <w:tcW w:w="4632" w:type="dxa"/>
          </w:tcPr>
          <w:p w14:paraId="2A2D8C22" w14:textId="77777777" w:rsidR="00CF3255" w:rsidRPr="00CF3255" w:rsidRDefault="00CF3255" w:rsidP="00CF3255">
            <w:pPr>
              <w:spacing w:after="120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5 h</w:t>
            </w:r>
          </w:p>
        </w:tc>
        <w:tc>
          <w:tcPr>
            <w:tcW w:w="3899" w:type="dxa"/>
          </w:tcPr>
          <w:p w14:paraId="3065C4E7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5 horas ou cinco h</w:t>
            </w:r>
          </w:p>
        </w:tc>
      </w:tr>
    </w:tbl>
    <w:p w14:paraId="607153E7" w14:textId="6BAD4ED7" w:rsidR="00CF3255" w:rsidRPr="00CF3255" w:rsidRDefault="00544D19" w:rsidP="00CF3255">
      <w:pPr>
        <w:numPr>
          <w:ilvl w:val="0"/>
          <w:numId w:val="2"/>
        </w:numPr>
        <w:spacing w:before="120" w:line="360" w:lineRule="auto"/>
        <w:ind w:left="391" w:hanging="391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A</w:t>
      </w:r>
      <w:r w:rsidR="00CF3255" w:rsidRPr="00CF3255">
        <w:rPr>
          <w:rFonts w:ascii="Times New Roman" w:eastAsia="Times New Roman" w:hAnsi="Times New Roman" w:cs="Times New Roman"/>
          <w:lang w:val="pt-BR"/>
        </w:rPr>
        <w:t>s unidades devem ser escritas na forma correta: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632"/>
        <w:gridCol w:w="3899"/>
      </w:tblGrid>
      <w:tr w:rsidR="00CF3255" w:rsidRPr="00CF3255" w14:paraId="73CD6C0B" w14:textId="77777777" w:rsidTr="00426CF7">
        <w:tc>
          <w:tcPr>
            <w:tcW w:w="4677" w:type="dxa"/>
          </w:tcPr>
          <w:p w14:paraId="76ACB169" w14:textId="4FE29D18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Correta (várias formas são aceitas)</w:t>
            </w:r>
            <w:r w:rsidRPr="00CF3255">
              <w:rPr>
                <w:rFonts w:ascii="Arial" w:eastAsia="Times New Roman" w:hAnsi="Arial" w:cs="Times New Roman"/>
                <w:sz w:val="20"/>
                <w:szCs w:val="20"/>
                <w:lang w:val="pt-BR"/>
              </w:rPr>
              <w:t xml:space="preserve">  </w:t>
            </w:r>
          </w:p>
        </w:tc>
        <w:tc>
          <w:tcPr>
            <w:tcW w:w="3936" w:type="dxa"/>
          </w:tcPr>
          <w:p w14:paraId="5A1F09F2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Errado</w:t>
            </w:r>
          </w:p>
        </w:tc>
      </w:tr>
      <w:tr w:rsidR="00CF3255" w:rsidRPr="00CF3255" w14:paraId="18668A42" w14:textId="77777777" w:rsidTr="00426CF7">
        <w:tc>
          <w:tcPr>
            <w:tcW w:w="4677" w:type="dxa"/>
          </w:tcPr>
          <w:p w14:paraId="2AB6C7C0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g/m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2</w:t>
            </w:r>
          </w:p>
        </w:tc>
        <w:tc>
          <w:tcPr>
            <w:tcW w:w="3936" w:type="dxa"/>
          </w:tcPr>
          <w:p w14:paraId="4119DE00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-</w:t>
            </w:r>
          </w:p>
        </w:tc>
      </w:tr>
      <w:tr w:rsidR="00CF3255" w:rsidRPr="00CF3255" w14:paraId="20B23EFC" w14:textId="77777777" w:rsidTr="00426CF7">
        <w:tc>
          <w:tcPr>
            <w:tcW w:w="4677" w:type="dxa"/>
          </w:tcPr>
          <w:p w14:paraId="30D2BACD" w14:textId="77777777" w:rsidR="00CF3255" w:rsidRPr="00CF3255" w:rsidRDefault="00CF3255" w:rsidP="00CF325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lang w:val="pt-BR"/>
              </w:rPr>
              <w:t>/(</w:t>
            </w:r>
            <w:proofErr w:type="gramEnd"/>
            <w:r w:rsidRPr="00CF3255">
              <w:rPr>
                <w:rFonts w:ascii="Times New Roman" w:eastAsia="Times New Roman" w:hAnsi="Times New Roman" w:cs="Times New Roman"/>
                <w:lang w:val="pt-BR"/>
              </w:rPr>
              <w:t>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.h)</w:t>
            </w:r>
          </w:p>
        </w:tc>
        <w:tc>
          <w:tcPr>
            <w:tcW w:w="3936" w:type="dxa"/>
          </w:tcPr>
          <w:p w14:paraId="1F55267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g/m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.h</w:t>
            </w:r>
          </w:p>
        </w:tc>
      </w:tr>
      <w:tr w:rsidR="00CF3255" w:rsidRPr="00CF3255" w14:paraId="68AB89C9" w14:textId="77777777" w:rsidTr="00426CF7">
        <w:tc>
          <w:tcPr>
            <w:tcW w:w="4677" w:type="dxa"/>
          </w:tcPr>
          <w:p w14:paraId="71271E83" w14:textId="77777777" w:rsidR="00CF3255" w:rsidRPr="00CF3255" w:rsidRDefault="00CF3255" w:rsidP="00CF325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lang w:val="pt-BR"/>
              </w:rPr>
              <w:t>/(</w:t>
            </w:r>
            <w:proofErr w:type="gramEnd"/>
            <w:r w:rsidRPr="00CF3255">
              <w:rPr>
                <w:rFonts w:ascii="Times New Roman" w:eastAsia="Times New Roman" w:hAnsi="Times New Roman" w:cs="Times New Roman"/>
                <w:lang w:val="pt-BR"/>
              </w:rPr>
              <w:t>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 h)</w:t>
            </w:r>
          </w:p>
        </w:tc>
        <w:tc>
          <w:tcPr>
            <w:tcW w:w="3936" w:type="dxa"/>
          </w:tcPr>
          <w:p w14:paraId="04CA870C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g/m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 h</w:t>
            </w:r>
          </w:p>
        </w:tc>
      </w:tr>
      <w:tr w:rsidR="00CF3255" w:rsidRPr="00CF3255" w14:paraId="2E33BEF1" w14:textId="77777777" w:rsidTr="00426CF7">
        <w:tc>
          <w:tcPr>
            <w:tcW w:w="4677" w:type="dxa"/>
          </w:tcPr>
          <w:p w14:paraId="17D1C73A" w14:textId="77777777" w:rsidR="00CF3255" w:rsidRPr="00CF3255" w:rsidRDefault="00CF3255" w:rsidP="00CF325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 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-2 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h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-1</w:t>
            </w:r>
          </w:p>
        </w:tc>
        <w:tc>
          <w:tcPr>
            <w:tcW w:w="3936" w:type="dxa"/>
          </w:tcPr>
          <w:p w14:paraId="65D4C26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h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-1</w:t>
            </w:r>
          </w:p>
        </w:tc>
      </w:tr>
      <w:tr w:rsidR="00CF3255" w:rsidRPr="00CF3255" w14:paraId="336CF4FC" w14:textId="77777777" w:rsidTr="00426CF7">
        <w:tc>
          <w:tcPr>
            <w:tcW w:w="4677" w:type="dxa"/>
          </w:tcPr>
          <w:p w14:paraId="1230FA3F" w14:textId="77777777" w:rsidR="00CF3255" w:rsidRPr="00CF3255" w:rsidRDefault="00CF3255" w:rsidP="00CF325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g.m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.h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-1</w:t>
            </w:r>
          </w:p>
        </w:tc>
        <w:tc>
          <w:tcPr>
            <w:tcW w:w="3936" w:type="dxa"/>
          </w:tcPr>
          <w:p w14:paraId="7BFCFC6E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gm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-2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h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-1</w:t>
            </w:r>
          </w:p>
        </w:tc>
      </w:tr>
    </w:tbl>
    <w:p w14:paraId="46B8CD2B" w14:textId="77777777" w:rsidR="00B32296" w:rsidRDefault="00B32296" w:rsidP="00CF3255">
      <w:pPr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75FF261C" w14:textId="4725A871" w:rsidR="00CF3255" w:rsidRPr="00CF3255" w:rsidRDefault="00CF3255" w:rsidP="00A941BF">
      <w:pPr>
        <w:ind w:left="391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Obs.: no mesmo artigo</w:t>
      </w:r>
      <w:r w:rsidR="00A941BF">
        <w:rPr>
          <w:rFonts w:ascii="Times New Roman" w:eastAsia="Times New Roman" w:hAnsi="Times New Roman" w:cs="Times New Roman"/>
          <w:lang w:val="pt-BR"/>
        </w:rPr>
        <w:t>, não podem ser usadas duas ou mais das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corretas. Deve-se</w:t>
      </w:r>
    </w:p>
    <w:p w14:paraId="5865F3B6" w14:textId="085A6089" w:rsidR="00CF3255" w:rsidRDefault="00CF3255" w:rsidP="00A941BF">
      <w:pPr>
        <w:spacing w:after="120"/>
        <w:ind w:left="391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selecionar uma única forma e adotá-la em todo o texto</w:t>
      </w:r>
      <w:r w:rsidR="00544D19">
        <w:rPr>
          <w:rFonts w:ascii="Times New Roman" w:eastAsia="Times New Roman" w:hAnsi="Times New Roman" w:cs="Times New Roman"/>
          <w:lang w:val="pt-BR"/>
        </w:rPr>
        <w:t>.</w:t>
      </w:r>
    </w:p>
    <w:p w14:paraId="5A436A8D" w14:textId="4BDFDBA5" w:rsidR="00CF3255" w:rsidRPr="00CF3255" w:rsidRDefault="00544D19" w:rsidP="004A38EA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A</w:t>
      </w:r>
      <w:r w:rsidR="00CF3255" w:rsidRPr="00CF3255">
        <w:rPr>
          <w:rFonts w:ascii="Times New Roman" w:eastAsia="Times New Roman" w:hAnsi="Times New Roman" w:cs="Times New Roman"/>
          <w:lang w:val="pt-BR"/>
        </w:rPr>
        <w:t>s unidades não podem vir com subscrito ou sobrescrito. Por exemplo, não se deve escrever 0,5 V</w:t>
      </w:r>
      <w:r w:rsidR="00CF3255" w:rsidRPr="00CF3255">
        <w:rPr>
          <w:rFonts w:ascii="Times New Roman" w:eastAsia="Times New Roman" w:hAnsi="Times New Roman" w:cs="Times New Roman"/>
          <w:vertAlign w:val="subscript"/>
          <w:lang w:val="pt-BR"/>
        </w:rPr>
        <w:t>ECS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para indicar que a </w:t>
      </w:r>
      <w:r w:rsidR="007B1002">
        <w:rPr>
          <w:rFonts w:ascii="Times New Roman" w:eastAsia="Times New Roman" w:hAnsi="Times New Roman" w:cs="Times New Roman"/>
          <w:lang w:val="pt-BR"/>
        </w:rPr>
        <w:t>medição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de potencial foi </w:t>
      </w:r>
      <w:r w:rsidR="007B1002">
        <w:rPr>
          <w:rFonts w:ascii="Times New Roman" w:eastAsia="Times New Roman" w:hAnsi="Times New Roman" w:cs="Times New Roman"/>
          <w:lang w:val="pt-BR"/>
        </w:rPr>
        <w:t>realizada com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 um eletrodo de calomelano saturado. Outra forma deve ser adotada, por exemplo, 0,5 V (ECS);</w:t>
      </w:r>
    </w:p>
    <w:p w14:paraId="675B9077" w14:textId="361F0FA1" w:rsidR="00CF3255" w:rsidRDefault="00544D19" w:rsidP="004A38EA">
      <w:pPr>
        <w:numPr>
          <w:ilvl w:val="0"/>
          <w:numId w:val="2"/>
        </w:numPr>
        <w:spacing w:after="120"/>
        <w:ind w:left="391" w:hanging="391"/>
        <w:jc w:val="both"/>
        <w:rPr>
          <w:rFonts w:ascii="Times New Roman" w:eastAsia="Times New Roman" w:hAnsi="Times New Roman" w:cs="Times New Roman"/>
          <w:lang w:val="pt-BR"/>
        </w:rPr>
      </w:pPr>
      <w:r>
        <w:rPr>
          <w:rFonts w:ascii="Times New Roman" w:eastAsia="Times New Roman" w:hAnsi="Times New Roman" w:cs="Times New Roman"/>
          <w:lang w:val="pt-BR"/>
        </w:rPr>
        <w:t>N</w:t>
      </w:r>
      <w:r w:rsidR="00CF3255" w:rsidRPr="00CF3255">
        <w:rPr>
          <w:rFonts w:ascii="Times New Roman" w:eastAsia="Times New Roman" w:hAnsi="Times New Roman" w:cs="Times New Roman"/>
          <w:lang w:val="pt-BR"/>
        </w:rPr>
        <w:t>ão se deve colocar informação dentro da unidade, por exemplo, 50 mg de H</w:t>
      </w:r>
      <w:r w:rsidR="00CF3255" w:rsidRPr="00CF3255">
        <w:rPr>
          <w:rFonts w:ascii="Times New Roman" w:eastAsia="Times New Roman" w:hAnsi="Times New Roman" w:cs="Times New Roman"/>
          <w:vertAlign w:val="subscript"/>
          <w:lang w:val="pt-BR"/>
        </w:rPr>
        <w:t>2</w:t>
      </w:r>
      <w:r w:rsidR="00CF3255" w:rsidRPr="00CF3255">
        <w:rPr>
          <w:rFonts w:ascii="Times New Roman" w:eastAsia="Times New Roman" w:hAnsi="Times New Roman" w:cs="Times New Roman"/>
          <w:lang w:val="pt-BR"/>
        </w:rPr>
        <w:t>O/L. Deve-se escrever 50 mg/L de H</w:t>
      </w:r>
      <w:r w:rsidR="00CF3255" w:rsidRPr="00CF3255">
        <w:rPr>
          <w:rFonts w:ascii="Times New Roman" w:eastAsia="Times New Roman" w:hAnsi="Times New Roman" w:cs="Times New Roman"/>
          <w:vertAlign w:val="subscript"/>
          <w:lang w:val="pt-BR"/>
        </w:rPr>
        <w:t>2</w:t>
      </w:r>
      <w:r w:rsidR="00CF3255" w:rsidRPr="00CF3255">
        <w:rPr>
          <w:rFonts w:ascii="Times New Roman" w:eastAsia="Times New Roman" w:hAnsi="Times New Roman" w:cs="Times New Roman"/>
          <w:lang w:val="pt-BR"/>
        </w:rPr>
        <w:t>O</w:t>
      </w:r>
      <w:r>
        <w:rPr>
          <w:rFonts w:ascii="Times New Roman" w:eastAsia="Times New Roman" w:hAnsi="Times New Roman" w:cs="Times New Roman"/>
          <w:lang w:val="pt-BR"/>
        </w:rPr>
        <w:t>.</w:t>
      </w:r>
    </w:p>
    <w:p w14:paraId="3AC99C08" w14:textId="77777777" w:rsidR="00C71A41" w:rsidRDefault="00C71A41" w:rsidP="00C71A41">
      <w:pPr>
        <w:spacing w:after="120"/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6AE1F947" w14:textId="77777777" w:rsidR="00C71A41" w:rsidRDefault="00C71A41" w:rsidP="00C71A41">
      <w:pPr>
        <w:spacing w:after="120"/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7B904824" w14:textId="77777777" w:rsidR="00C71A41" w:rsidRDefault="00C71A41" w:rsidP="00C71A41">
      <w:pPr>
        <w:spacing w:after="120"/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6B016E40" w14:textId="77777777" w:rsidR="00C71A41" w:rsidRPr="00CF3255" w:rsidRDefault="00C71A41" w:rsidP="00C71A41">
      <w:pPr>
        <w:spacing w:after="120"/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3EC21EFD" w14:textId="77777777" w:rsidR="00CF3255" w:rsidRDefault="00CF3255" w:rsidP="004A38EA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lastRenderedPageBreak/>
        <w:t>Não se pode deixar nenhum número sem o símbolo:</w:t>
      </w:r>
    </w:p>
    <w:p w14:paraId="4F62BD5F" w14:textId="77777777" w:rsidR="00574AE0" w:rsidRPr="00CF3255" w:rsidRDefault="00574AE0" w:rsidP="00574AE0">
      <w:pPr>
        <w:ind w:left="390"/>
        <w:jc w:val="both"/>
        <w:rPr>
          <w:rFonts w:ascii="Times New Roman" w:eastAsia="Times New Roman" w:hAnsi="Times New Roman" w:cs="Times New Roman"/>
          <w:lang w:val="pt-BR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932"/>
        <w:gridCol w:w="4599"/>
      </w:tblGrid>
      <w:tr w:rsidR="00CF3255" w:rsidRPr="00CF3255" w14:paraId="3010BD55" w14:textId="77777777" w:rsidTr="00426CF7">
        <w:trPr>
          <w:trHeight w:val="257"/>
        </w:trPr>
        <w:tc>
          <w:tcPr>
            <w:tcW w:w="3935" w:type="dxa"/>
          </w:tcPr>
          <w:p w14:paraId="382BB01E" w14:textId="77777777" w:rsidR="00CF3255" w:rsidRPr="00CF3255" w:rsidRDefault="00CF3255" w:rsidP="006235DD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Correto</w:t>
            </w:r>
          </w:p>
        </w:tc>
        <w:tc>
          <w:tcPr>
            <w:tcW w:w="4602" w:type="dxa"/>
          </w:tcPr>
          <w:p w14:paraId="7F10516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lang w:val="pt-BR"/>
              </w:rPr>
              <w:t>Errado</w:t>
            </w:r>
          </w:p>
        </w:tc>
      </w:tr>
      <w:tr w:rsidR="00CF3255" w:rsidRPr="00CF3255" w14:paraId="75722695" w14:textId="77777777" w:rsidTr="00426CF7">
        <w:tc>
          <w:tcPr>
            <w:tcW w:w="3935" w:type="dxa"/>
          </w:tcPr>
          <w:p w14:paraId="0D3C2DB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 xml:space="preserve">10 cm x 10 cm </w:t>
            </w:r>
          </w:p>
        </w:tc>
        <w:tc>
          <w:tcPr>
            <w:tcW w:w="4602" w:type="dxa"/>
          </w:tcPr>
          <w:p w14:paraId="58B3668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10 x 10 cm</w:t>
            </w:r>
          </w:p>
        </w:tc>
      </w:tr>
      <w:tr w:rsidR="00CF3255" w:rsidRPr="00FF75F7" w14:paraId="041F58CE" w14:textId="77777777" w:rsidTr="00426CF7">
        <w:tc>
          <w:tcPr>
            <w:tcW w:w="3935" w:type="dxa"/>
          </w:tcPr>
          <w:p w14:paraId="373F0988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1 MHz a 100 MHz ou (1 a 100) MHz</w:t>
            </w:r>
          </w:p>
        </w:tc>
        <w:tc>
          <w:tcPr>
            <w:tcW w:w="4602" w:type="dxa"/>
          </w:tcPr>
          <w:p w14:paraId="085D735D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1 MHz - 100 MHz ou 1 a 100 MHz</w:t>
            </w:r>
          </w:p>
        </w:tc>
      </w:tr>
      <w:tr w:rsidR="00CF3255" w:rsidRPr="00CF3255" w14:paraId="2E92A7AA" w14:textId="77777777" w:rsidTr="00426CF7">
        <w:tc>
          <w:tcPr>
            <w:tcW w:w="3935" w:type="dxa"/>
          </w:tcPr>
          <w:p w14:paraId="419E9C25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 xml:space="preserve">20 </w:t>
            </w:r>
            <w:proofErr w:type="spellStart"/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C</w:t>
            </w:r>
            <w:proofErr w:type="spellEnd"/>
            <w:r w:rsidRPr="00CF3255">
              <w:rPr>
                <w:rFonts w:ascii="Times New Roman" w:eastAsia="Times New Roman" w:hAnsi="Times New Roman" w:cs="Times New Roman"/>
                <w:lang w:val="pt-BR"/>
              </w:rPr>
              <w:t xml:space="preserve"> a 50 </w:t>
            </w:r>
            <w:proofErr w:type="spellStart"/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C</w:t>
            </w:r>
            <w:proofErr w:type="spellEnd"/>
            <w:r w:rsidRPr="00CF3255">
              <w:rPr>
                <w:rFonts w:ascii="Times New Roman" w:eastAsia="Times New Roman" w:hAnsi="Times New Roman" w:cs="Times New Roman"/>
                <w:lang w:val="pt-BR"/>
              </w:rPr>
              <w:t xml:space="preserve"> ou (20 a 50) 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  <w:lang w:val="pt-BR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  <w:lang w:val="pt-BR"/>
              </w:rPr>
              <w:t>C</w:t>
            </w:r>
          </w:p>
        </w:tc>
        <w:tc>
          <w:tcPr>
            <w:tcW w:w="4602" w:type="dxa"/>
          </w:tcPr>
          <w:p w14:paraId="7CD911F4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 xml:space="preserve">20 </w:t>
            </w:r>
            <w:proofErr w:type="spellStart"/>
            <w:r w:rsidRPr="00CF3255">
              <w:rPr>
                <w:rFonts w:ascii="Times New Roman" w:eastAsia="Times New Roman" w:hAnsi="Times New Roman" w:cs="Times New Roman"/>
                <w:vertAlign w:val="superscript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</w:rPr>
              <w:t>C</w:t>
            </w:r>
            <w:proofErr w:type="spellEnd"/>
            <w:r w:rsidRPr="00CF3255">
              <w:rPr>
                <w:rFonts w:ascii="Times New Roman" w:eastAsia="Times New Roman" w:hAnsi="Times New Roman" w:cs="Times New Roman"/>
              </w:rPr>
              <w:t xml:space="preserve"> - 50 </w:t>
            </w:r>
            <w:proofErr w:type="spellStart"/>
            <w:r w:rsidRPr="00CF3255">
              <w:rPr>
                <w:rFonts w:ascii="Times New Roman" w:eastAsia="Times New Roman" w:hAnsi="Times New Roman" w:cs="Times New Roman"/>
                <w:vertAlign w:val="superscript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</w:rPr>
              <w:t>C</w:t>
            </w:r>
            <w:proofErr w:type="spellEnd"/>
            <w:r w:rsidRPr="00CF325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CF3255">
              <w:rPr>
                <w:rFonts w:ascii="Times New Roman" w:eastAsia="Times New Roman" w:hAnsi="Times New Roman" w:cs="Times New Roman"/>
              </w:rPr>
              <w:t>ou</w:t>
            </w:r>
            <w:proofErr w:type="spellEnd"/>
            <w:r w:rsidRPr="00CF3255">
              <w:rPr>
                <w:rFonts w:ascii="Times New Roman" w:eastAsia="Times New Roman" w:hAnsi="Times New Roman" w:cs="Times New Roman"/>
              </w:rPr>
              <w:t xml:space="preserve"> 20 a 50 </w:t>
            </w:r>
            <w:r w:rsidRPr="00CF3255">
              <w:rPr>
                <w:rFonts w:ascii="Times New Roman" w:eastAsia="Times New Roman" w:hAnsi="Times New Roman" w:cs="Times New Roman"/>
                <w:vertAlign w:val="superscript"/>
              </w:rPr>
              <w:t>o</w:t>
            </w:r>
            <w:r w:rsidRPr="00CF3255">
              <w:rPr>
                <w:rFonts w:ascii="Times New Roman" w:eastAsia="Times New Roman" w:hAnsi="Times New Roman" w:cs="Times New Roman"/>
              </w:rPr>
              <w:t>C</w:t>
            </w:r>
          </w:p>
        </w:tc>
      </w:tr>
      <w:tr w:rsidR="00CF3255" w:rsidRPr="00CF3255" w14:paraId="1A6D5EB1" w14:textId="77777777" w:rsidTr="00426CF7">
        <w:tc>
          <w:tcPr>
            <w:tcW w:w="3935" w:type="dxa"/>
          </w:tcPr>
          <w:p w14:paraId="4B36FF7F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120 cm ± 2 cm ou (120 ± 2) cm</w:t>
            </w:r>
          </w:p>
        </w:tc>
        <w:tc>
          <w:tcPr>
            <w:tcW w:w="4602" w:type="dxa"/>
          </w:tcPr>
          <w:p w14:paraId="17F483B4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lang w:val="pt-BR"/>
              </w:rPr>
              <w:t>120 ± 2 cm</w:t>
            </w:r>
          </w:p>
        </w:tc>
      </w:tr>
    </w:tbl>
    <w:p w14:paraId="70D67F05" w14:textId="0E822A93" w:rsidR="00CF3255" w:rsidRPr="008A4BA9" w:rsidRDefault="00544D19" w:rsidP="008C376E">
      <w:pPr>
        <w:numPr>
          <w:ilvl w:val="0"/>
          <w:numId w:val="2"/>
        </w:numPr>
        <w:spacing w:before="120"/>
        <w:ind w:left="391" w:hanging="391"/>
        <w:jc w:val="both"/>
        <w:rPr>
          <w:rFonts w:ascii="Times New Roman" w:eastAsia="Times New Roman" w:hAnsi="Times New Roman" w:cs="Times New Roman"/>
          <w:lang w:val="pt-BR"/>
        </w:rPr>
      </w:pPr>
      <w:r w:rsidRPr="00492C87">
        <w:rPr>
          <w:rFonts w:ascii="Times New Roman" w:eastAsia="Times New Roman" w:hAnsi="Times New Roman" w:cs="Times New Roman"/>
          <w:lang w:val="pt-BR"/>
        </w:rPr>
        <w:t>N</w:t>
      </w:r>
      <w:r w:rsidR="00CF3255" w:rsidRPr="00CF3255">
        <w:rPr>
          <w:rFonts w:ascii="Times New Roman" w:eastAsia="Times New Roman" w:hAnsi="Times New Roman" w:cs="Times New Roman"/>
          <w:lang w:val="pt-BR"/>
        </w:rPr>
        <w:t xml:space="preserve">ão se devem usar unidades obsoletas, tais como: N (normalidade) ou M (molaridade). Essas unidades, em particular, devem ser substituídas </w:t>
      </w:r>
      <w:r w:rsidR="00701054">
        <w:rPr>
          <w:rFonts w:ascii="Times New Roman" w:eastAsia="Times New Roman" w:hAnsi="Times New Roman" w:cs="Times New Roman"/>
          <w:lang w:val="pt-BR"/>
        </w:rPr>
        <w:t>por mol/L correspondente</w:t>
      </w:r>
      <w:r w:rsidR="00CF3255" w:rsidRPr="00CF3255">
        <w:rPr>
          <w:rFonts w:ascii="Arial" w:eastAsia="Times New Roman" w:hAnsi="Arial" w:cs="Times New Roman"/>
          <w:sz w:val="20"/>
          <w:szCs w:val="20"/>
          <w:lang w:val="pt-BR"/>
        </w:rPr>
        <w:t xml:space="preserve">.  </w:t>
      </w:r>
    </w:p>
    <w:p w14:paraId="2B40CA76" w14:textId="77777777" w:rsidR="008A4BA9" w:rsidRPr="00CF3255" w:rsidRDefault="008A4BA9" w:rsidP="008A4BA9">
      <w:pPr>
        <w:spacing w:before="120"/>
        <w:ind w:left="391"/>
        <w:jc w:val="both"/>
        <w:rPr>
          <w:rFonts w:ascii="Times New Roman" w:eastAsia="Times New Roman" w:hAnsi="Times New Roman" w:cs="Times New Roman"/>
          <w:lang w:val="pt-BR"/>
        </w:rPr>
      </w:pPr>
    </w:p>
    <w:p w14:paraId="2C07279A" w14:textId="77777777" w:rsidR="00CF3255" w:rsidRPr="002C6072" w:rsidRDefault="00CF3255" w:rsidP="008A4BA9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2C6072">
        <w:rPr>
          <w:rFonts w:ascii="Times New Roman" w:eastAsia="Times New Roman" w:hAnsi="Times New Roman" w:cs="Times New Roman"/>
          <w:b/>
          <w:lang w:val="pt-BR"/>
        </w:rPr>
        <w:t>5 Abreviaturas</w:t>
      </w:r>
    </w:p>
    <w:p w14:paraId="298716FD" w14:textId="249CC3A4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Abreviaturas podem ser usadas, desde que sejam definidas no texto na primeira vez em </w:t>
      </w:r>
      <w:r w:rsidR="008C376E" w:rsidRPr="00CF3255">
        <w:rPr>
          <w:rFonts w:ascii="Times New Roman" w:eastAsia="Times New Roman" w:hAnsi="Times New Roman" w:cs="Times New Roman"/>
          <w:lang w:val="pt-BR"/>
        </w:rPr>
        <w:t>que forem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citadas. Ex.: foi utilizado um microscópio eletrônico de varredura (MEV) para examinar as superfícies corroídas.</w:t>
      </w:r>
    </w:p>
    <w:p w14:paraId="3E89ABCC" w14:textId="50F0B4C3" w:rsid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>Abreviaturas de meses em inglês devem ser escritas da seguinte maneira: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</w:tblGrid>
      <w:tr w:rsidR="00CF3255" w:rsidRPr="00CF3255" w14:paraId="3BB13AA9" w14:textId="77777777" w:rsidTr="00426CF7">
        <w:tc>
          <w:tcPr>
            <w:tcW w:w="3652" w:type="dxa"/>
          </w:tcPr>
          <w:p w14:paraId="42907A51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F3255">
              <w:rPr>
                <w:rFonts w:ascii="Times New Roman" w:eastAsia="Times New Roman" w:hAnsi="Times New Roman" w:cs="Times New Roman"/>
                <w:b/>
              </w:rPr>
              <w:t>English</w:t>
            </w:r>
          </w:p>
        </w:tc>
      </w:tr>
      <w:tr w:rsidR="00CF3255" w:rsidRPr="00CF3255" w14:paraId="1DA93D56" w14:textId="77777777" w:rsidTr="00426CF7">
        <w:tc>
          <w:tcPr>
            <w:tcW w:w="3652" w:type="dxa"/>
          </w:tcPr>
          <w:p w14:paraId="192438F1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January - Jan.</w:t>
            </w:r>
          </w:p>
        </w:tc>
      </w:tr>
      <w:tr w:rsidR="00CF3255" w:rsidRPr="00CF3255" w14:paraId="7EB306BC" w14:textId="77777777" w:rsidTr="00426CF7">
        <w:tc>
          <w:tcPr>
            <w:tcW w:w="3652" w:type="dxa"/>
          </w:tcPr>
          <w:p w14:paraId="00A2C02C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February - Feb.</w:t>
            </w:r>
          </w:p>
        </w:tc>
      </w:tr>
      <w:tr w:rsidR="00CF3255" w:rsidRPr="00CF3255" w14:paraId="3794A706" w14:textId="77777777" w:rsidTr="00426CF7">
        <w:tc>
          <w:tcPr>
            <w:tcW w:w="3652" w:type="dxa"/>
          </w:tcPr>
          <w:p w14:paraId="351667B0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March - Mar.</w:t>
            </w:r>
          </w:p>
        </w:tc>
      </w:tr>
      <w:tr w:rsidR="00CF3255" w:rsidRPr="00CF3255" w14:paraId="76EA40D6" w14:textId="77777777" w:rsidTr="00426CF7">
        <w:tc>
          <w:tcPr>
            <w:tcW w:w="3652" w:type="dxa"/>
          </w:tcPr>
          <w:p w14:paraId="5CD87415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April - Apr.</w:t>
            </w:r>
          </w:p>
        </w:tc>
      </w:tr>
      <w:tr w:rsidR="00CF3255" w:rsidRPr="00CF3255" w14:paraId="3A342362" w14:textId="77777777" w:rsidTr="00426CF7">
        <w:tc>
          <w:tcPr>
            <w:tcW w:w="3652" w:type="dxa"/>
          </w:tcPr>
          <w:p w14:paraId="13C65193" w14:textId="0B1E3864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 xml:space="preserve">May - </w:t>
            </w:r>
            <w:r w:rsidR="0027788B">
              <w:rPr>
                <w:rFonts w:ascii="Times New Roman" w:eastAsia="Times New Roman" w:hAnsi="Times New Roman" w:cs="Times New Roman"/>
              </w:rPr>
              <w:t>May</w:t>
            </w:r>
          </w:p>
        </w:tc>
      </w:tr>
      <w:tr w:rsidR="00CF3255" w:rsidRPr="00CF3255" w14:paraId="57972818" w14:textId="77777777" w:rsidTr="00426CF7">
        <w:tc>
          <w:tcPr>
            <w:tcW w:w="3652" w:type="dxa"/>
          </w:tcPr>
          <w:p w14:paraId="7D3E3C2B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June - June</w:t>
            </w:r>
          </w:p>
        </w:tc>
      </w:tr>
      <w:tr w:rsidR="00CF3255" w:rsidRPr="00CF3255" w14:paraId="17E4CA1F" w14:textId="77777777" w:rsidTr="00426CF7">
        <w:tc>
          <w:tcPr>
            <w:tcW w:w="3652" w:type="dxa"/>
          </w:tcPr>
          <w:p w14:paraId="5CE9FEE7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July - July</w:t>
            </w:r>
          </w:p>
        </w:tc>
      </w:tr>
      <w:tr w:rsidR="00CF3255" w:rsidRPr="00CF3255" w14:paraId="69A60427" w14:textId="77777777" w:rsidTr="00426CF7">
        <w:tc>
          <w:tcPr>
            <w:tcW w:w="3652" w:type="dxa"/>
          </w:tcPr>
          <w:p w14:paraId="3F2AD7CF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August - Aug.</w:t>
            </w:r>
          </w:p>
        </w:tc>
      </w:tr>
      <w:tr w:rsidR="00CF3255" w:rsidRPr="00CF3255" w14:paraId="395717F7" w14:textId="77777777" w:rsidTr="00426CF7">
        <w:tc>
          <w:tcPr>
            <w:tcW w:w="3652" w:type="dxa"/>
          </w:tcPr>
          <w:p w14:paraId="20FA31D9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September - Sept.</w:t>
            </w:r>
          </w:p>
        </w:tc>
      </w:tr>
      <w:tr w:rsidR="00CF3255" w:rsidRPr="00CF3255" w14:paraId="5D8109AD" w14:textId="77777777" w:rsidTr="00426CF7">
        <w:tc>
          <w:tcPr>
            <w:tcW w:w="3652" w:type="dxa"/>
          </w:tcPr>
          <w:p w14:paraId="5D3F392B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October - Oct.</w:t>
            </w:r>
          </w:p>
        </w:tc>
      </w:tr>
      <w:tr w:rsidR="00CF3255" w:rsidRPr="00CF3255" w14:paraId="1F53E813" w14:textId="77777777" w:rsidTr="00426CF7">
        <w:tc>
          <w:tcPr>
            <w:tcW w:w="3652" w:type="dxa"/>
          </w:tcPr>
          <w:p w14:paraId="3A5D10A2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November - Nov.</w:t>
            </w:r>
          </w:p>
        </w:tc>
      </w:tr>
      <w:tr w:rsidR="00CF3255" w:rsidRPr="00CF3255" w14:paraId="66DCA36B" w14:textId="77777777" w:rsidTr="00426CF7">
        <w:tc>
          <w:tcPr>
            <w:tcW w:w="3652" w:type="dxa"/>
          </w:tcPr>
          <w:p w14:paraId="70FAF6D8" w14:textId="77777777" w:rsidR="00CF3255" w:rsidRPr="00CF3255" w:rsidRDefault="00CF3255" w:rsidP="00CF325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F3255">
              <w:rPr>
                <w:rFonts w:ascii="Times New Roman" w:eastAsia="Times New Roman" w:hAnsi="Times New Roman" w:cs="Times New Roman"/>
              </w:rPr>
              <w:t>December - Dec.</w:t>
            </w:r>
          </w:p>
        </w:tc>
      </w:tr>
    </w:tbl>
    <w:p w14:paraId="39762FE4" w14:textId="77777777" w:rsidR="00CF3255" w:rsidRPr="00CF3255" w:rsidRDefault="00CF3255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06180683" w14:textId="77777777" w:rsidR="00CF3255" w:rsidRPr="00CF3255" w:rsidRDefault="00CF3255" w:rsidP="006A41AD">
      <w:pPr>
        <w:spacing w:after="120"/>
        <w:jc w:val="both"/>
        <w:rPr>
          <w:rFonts w:ascii="Times New Roman" w:eastAsia="Times New Roman" w:hAnsi="Times New Roman" w:cs="Times New Roman"/>
          <w:b/>
        </w:rPr>
      </w:pPr>
      <w:r w:rsidRPr="00CF3255">
        <w:rPr>
          <w:rFonts w:ascii="Times New Roman" w:eastAsia="Times New Roman" w:hAnsi="Times New Roman" w:cs="Times New Roman"/>
          <w:b/>
        </w:rPr>
        <w:t xml:space="preserve">6 </w:t>
      </w:r>
      <w:r w:rsidRPr="00CF3255">
        <w:rPr>
          <w:rFonts w:ascii="Times New Roman" w:eastAsia="Times New Roman" w:hAnsi="Times New Roman" w:cs="Times New Roman"/>
          <w:b/>
          <w:lang w:val="pt-BR"/>
        </w:rPr>
        <w:t>Tabelas</w:t>
      </w:r>
    </w:p>
    <w:p w14:paraId="62BE8A68" w14:textId="44E5EF6D" w:rsidR="00CF3255" w:rsidRP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As tabelas devem seguir as seguintes características:  </w:t>
      </w:r>
    </w:p>
    <w:p w14:paraId="42D0A82D" w14:textId="77777777" w:rsidR="00CF3255" w:rsidRP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Fonte</w:t>
      </w:r>
      <w:r w:rsidRPr="00CF3255">
        <w:rPr>
          <w:rFonts w:ascii="Times New Roman" w:eastAsia="Times New Roman" w:hAnsi="Times New Roman" w:cs="Times New Roman"/>
          <w:lang w:val="pt-BR"/>
        </w:rPr>
        <w:t>: Times New Roman;</w:t>
      </w:r>
    </w:p>
    <w:p w14:paraId="3084C6CE" w14:textId="7C86B9F9" w:rsidR="00CF3255" w:rsidRP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Tamanho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: 10 no corpo da tabela e no título. Somente o título e o subtítulo da tabela devem </w:t>
      </w:r>
      <w:r w:rsidR="00492C87">
        <w:rPr>
          <w:rFonts w:ascii="Times New Roman" w:eastAsia="Times New Roman" w:hAnsi="Times New Roman" w:cs="Times New Roman"/>
          <w:lang w:val="pt-BR"/>
        </w:rPr>
        <w:t>estar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em negrito. O título deve ocupar </w:t>
      </w:r>
      <w:r w:rsidR="00EC6552">
        <w:rPr>
          <w:rFonts w:ascii="Times New Roman" w:eastAsia="Times New Roman" w:hAnsi="Times New Roman" w:cs="Times New Roman"/>
          <w:lang w:val="pt-BR"/>
        </w:rPr>
        <w:t xml:space="preserve">toda </w:t>
      </w:r>
      <w:r w:rsidRPr="00CF3255">
        <w:rPr>
          <w:rFonts w:ascii="Times New Roman" w:eastAsia="Times New Roman" w:hAnsi="Times New Roman" w:cs="Times New Roman"/>
          <w:lang w:val="pt-BR"/>
        </w:rPr>
        <w:t>a largura da tabela</w:t>
      </w:r>
      <w:r w:rsidR="00EC6552">
        <w:rPr>
          <w:rFonts w:ascii="Times New Roman" w:eastAsia="Times New Roman" w:hAnsi="Times New Roman" w:cs="Times New Roman"/>
          <w:lang w:val="pt-BR"/>
        </w:rPr>
        <w:t>.</w:t>
      </w:r>
    </w:p>
    <w:p w14:paraId="4DAF6493" w14:textId="3DBB71CA" w:rsidR="00CF3255" w:rsidRP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Parágrafo</w:t>
      </w:r>
      <w:r w:rsidRPr="00CF3255">
        <w:rPr>
          <w:rFonts w:ascii="Times New Roman" w:eastAsia="Times New Roman" w:hAnsi="Times New Roman" w:cs="Times New Roman"/>
          <w:lang w:val="pt-BR"/>
        </w:rPr>
        <w:t>: dentro das tabelas</w:t>
      </w:r>
      <w:r w:rsidR="0027788B">
        <w:rPr>
          <w:rFonts w:ascii="Times New Roman" w:eastAsia="Times New Roman" w:hAnsi="Times New Roman" w:cs="Times New Roman"/>
          <w:lang w:val="pt-BR"/>
        </w:rPr>
        <w:t>,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o parágrafo deve ser simples, centralizado, </w:t>
      </w:r>
      <w:r w:rsidR="00492C87">
        <w:rPr>
          <w:rFonts w:ascii="Times New Roman" w:eastAsia="Times New Roman" w:hAnsi="Times New Roman" w:cs="Times New Roman"/>
          <w:lang w:val="pt-BR"/>
        </w:rPr>
        <w:t xml:space="preserve">com </w:t>
      </w:r>
      <w:r w:rsidRPr="00CF3255">
        <w:rPr>
          <w:rFonts w:ascii="Times New Roman" w:eastAsia="Times New Roman" w:hAnsi="Times New Roman" w:cs="Times New Roman"/>
          <w:lang w:val="pt-BR"/>
        </w:rPr>
        <w:t>3 pontos antes e 3</w:t>
      </w:r>
      <w:r w:rsidR="006238F3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pontos depois. O título deve ter espaçamento de 6 pontos </w:t>
      </w:r>
      <w:r w:rsidR="00EC6552">
        <w:rPr>
          <w:rFonts w:ascii="Times New Roman" w:eastAsia="Times New Roman" w:hAnsi="Times New Roman" w:cs="Times New Roman"/>
          <w:lang w:val="pt-BR"/>
        </w:rPr>
        <w:t>após.</w:t>
      </w:r>
    </w:p>
    <w:p w14:paraId="7495B290" w14:textId="24D84641" w:rsid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Bordas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: as tabelas devem ter obrigatoriamente linhas horizontais no início e </w:t>
      </w:r>
      <w:r w:rsidR="00731A05">
        <w:rPr>
          <w:rFonts w:ascii="Times New Roman" w:eastAsia="Times New Roman" w:hAnsi="Times New Roman" w:cs="Times New Roman"/>
          <w:lang w:val="pt-BR"/>
        </w:rPr>
        <w:t>no fim,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e logo após os</w:t>
      </w:r>
      <w:r w:rsidR="006238F3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subtítulos. O uso de </w:t>
      </w:r>
      <w:r w:rsidR="00731A05">
        <w:rPr>
          <w:rFonts w:ascii="Times New Roman" w:eastAsia="Times New Roman" w:hAnsi="Times New Roman" w:cs="Times New Roman"/>
          <w:lang w:val="pt-BR"/>
        </w:rPr>
        <w:t>linhas horizontais adicionais é opcional, devendo ser utilizado apenas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quando</w:t>
      </w:r>
      <w:r w:rsidR="006238F3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a clareza da tabela for prejudicada. As tabelas não devem ter linhas verticais laterais. Linhas</w:t>
      </w:r>
      <w:r w:rsidR="006238F3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verticais </w:t>
      </w:r>
      <w:r w:rsidR="00731A05">
        <w:rPr>
          <w:rFonts w:ascii="Times New Roman" w:eastAsia="Times New Roman" w:hAnsi="Times New Roman" w:cs="Times New Roman"/>
          <w:lang w:val="pt-BR"/>
        </w:rPr>
        <w:t>que separam colunas são opcionais e devem ser utilizadas apenas quando a clareza da tabela for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prejudicada</w:t>
      </w:r>
      <w:r w:rsidR="00731A05">
        <w:rPr>
          <w:rFonts w:ascii="Times New Roman" w:eastAsia="Times New Roman" w:hAnsi="Times New Roman" w:cs="Times New Roman"/>
          <w:lang w:val="pt-BR"/>
        </w:rPr>
        <w:t>.</w:t>
      </w:r>
    </w:p>
    <w:p w14:paraId="3115A4D5" w14:textId="77777777" w:rsidR="00EC6552" w:rsidRDefault="00EC6552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</w:p>
    <w:p w14:paraId="7EB43601" w14:textId="77777777" w:rsidR="00EC6552" w:rsidRPr="00CF3255" w:rsidRDefault="00EC6552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</w:p>
    <w:p w14:paraId="753098F9" w14:textId="06B77025" w:rsidR="00CF3255" w:rsidRDefault="00CF3255" w:rsidP="006238F3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lastRenderedPageBreak/>
        <w:t>Título da tabela</w:t>
      </w:r>
      <w:r w:rsidRPr="00CF3255">
        <w:rPr>
          <w:rFonts w:ascii="Times New Roman" w:eastAsia="Times New Roman" w:hAnsi="Times New Roman" w:cs="Times New Roman"/>
          <w:lang w:val="pt-BR"/>
        </w:rPr>
        <w:t>: deve-se usar um traço entre o termo "Tabela x" e o texto explicativo da tabela.</w:t>
      </w:r>
      <w:r w:rsidR="006238F3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O espaçamento deve ser de 6 pontos depois.</w:t>
      </w:r>
    </w:p>
    <w:p w14:paraId="44761578" w14:textId="77777777" w:rsidR="008C376E" w:rsidRDefault="008C376E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646978B3" w14:textId="5E62F8DD" w:rsidR="00CF3255" w:rsidRPr="002C6072" w:rsidRDefault="00CF3255" w:rsidP="00CF3255">
      <w:pPr>
        <w:jc w:val="both"/>
        <w:rPr>
          <w:rFonts w:ascii="Times New Roman" w:eastAsia="Times New Roman" w:hAnsi="Times New Roman" w:cs="Times New Roman"/>
          <w:lang w:val="pt-BR"/>
        </w:rPr>
      </w:pPr>
      <w:r w:rsidRPr="002C6072">
        <w:rPr>
          <w:rFonts w:ascii="Times New Roman" w:eastAsia="Times New Roman" w:hAnsi="Times New Roman" w:cs="Times New Roman"/>
          <w:lang w:val="pt-BR"/>
        </w:rPr>
        <w:t>Exemplo:</w:t>
      </w:r>
    </w:p>
    <w:p w14:paraId="15F216B9" w14:textId="77777777" w:rsidR="000158AB" w:rsidRPr="002C6072" w:rsidRDefault="000158AB" w:rsidP="00CF3255">
      <w:pPr>
        <w:jc w:val="both"/>
        <w:rPr>
          <w:rFonts w:ascii="Times New Roman" w:eastAsia="Times New Roman" w:hAnsi="Times New Roman" w:cs="Times New Roman"/>
          <w:lang w:val="pt-BR"/>
        </w:rPr>
      </w:pPr>
    </w:p>
    <w:p w14:paraId="3D4848C3" w14:textId="75A3CEF6" w:rsidR="00CF3255" w:rsidRPr="002C6072" w:rsidRDefault="00CF3255" w:rsidP="00CF3255">
      <w:pPr>
        <w:spacing w:after="120" w:line="240" w:lineRule="atLeast"/>
        <w:ind w:left="1899" w:right="1985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</w:pPr>
      <w:bookmarkStart w:id="1" w:name="_Toc207616455"/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Table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2 – </w:t>
      </w:r>
      <w:bookmarkEnd w:id="1"/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Instability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constant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of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complexes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present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in a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cyanide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copper</w:t>
      </w:r>
      <w:proofErr w:type="spellEnd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 xml:space="preserve"> </w:t>
      </w:r>
      <w:proofErr w:type="spellStart"/>
      <w:r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bath</w:t>
      </w:r>
      <w:proofErr w:type="spellEnd"/>
      <w:r w:rsidR="000158AB" w:rsidRPr="002C6072">
        <w:rPr>
          <w:rFonts w:ascii="Times New Roman" w:eastAsia="Times New Roman" w:hAnsi="Times New Roman" w:cs="Times New Roman"/>
          <w:b/>
          <w:bCs/>
          <w:sz w:val="20"/>
          <w:szCs w:val="20"/>
          <w:lang w:val="pt-BR"/>
        </w:rPr>
        <w:t>.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0"/>
        <w:gridCol w:w="3273"/>
      </w:tblGrid>
      <w:tr w:rsidR="00CF3255" w:rsidRPr="00CF3255" w14:paraId="54DE4E7B" w14:textId="77777777" w:rsidTr="00426CF7">
        <w:trPr>
          <w:jc w:val="center"/>
        </w:trPr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C4399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Complex ion</w:t>
            </w:r>
          </w:p>
        </w:tc>
        <w:tc>
          <w:tcPr>
            <w:tcW w:w="3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A077E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Instability constant</w:t>
            </w:r>
          </w:p>
        </w:tc>
      </w:tr>
      <w:tr w:rsidR="00CF3255" w:rsidRPr="00CF3255" w14:paraId="0F632A1C" w14:textId="77777777" w:rsidTr="00426CF7">
        <w:trPr>
          <w:jc w:val="center"/>
        </w:trPr>
        <w:tc>
          <w:tcPr>
            <w:tcW w:w="1970" w:type="dxa"/>
            <w:tcBorders>
              <w:top w:val="single" w:sz="4" w:space="0" w:color="auto"/>
            </w:tcBorders>
            <w:vAlign w:val="center"/>
          </w:tcPr>
          <w:p w14:paraId="6F759920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[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Cu(</w:t>
            </w:r>
            <w:proofErr w:type="gramEnd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CN)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pt-BR"/>
              </w:rPr>
              <w:t>2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]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-</w:t>
            </w:r>
            <w:proofErr w:type="gramEnd"/>
          </w:p>
        </w:tc>
        <w:tc>
          <w:tcPr>
            <w:tcW w:w="3273" w:type="dxa"/>
            <w:tcBorders>
              <w:top w:val="single" w:sz="4" w:space="0" w:color="auto"/>
            </w:tcBorders>
            <w:vAlign w:val="center"/>
          </w:tcPr>
          <w:p w14:paraId="0D8055AB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1 x 10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-16</w:t>
            </w:r>
          </w:p>
        </w:tc>
      </w:tr>
      <w:tr w:rsidR="00CF3255" w:rsidRPr="00CF3255" w14:paraId="5C93EE33" w14:textId="77777777" w:rsidTr="00426CF7">
        <w:trPr>
          <w:jc w:val="center"/>
        </w:trPr>
        <w:tc>
          <w:tcPr>
            <w:tcW w:w="1970" w:type="dxa"/>
            <w:vAlign w:val="center"/>
          </w:tcPr>
          <w:p w14:paraId="6A53355B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[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Cu(</w:t>
            </w:r>
            <w:proofErr w:type="gramEnd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CN)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pt-BR"/>
              </w:rPr>
              <w:t>3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]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2-</w:t>
            </w:r>
          </w:p>
        </w:tc>
        <w:tc>
          <w:tcPr>
            <w:tcW w:w="3273" w:type="dxa"/>
            <w:vAlign w:val="center"/>
          </w:tcPr>
          <w:p w14:paraId="1532E550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5,6 x 10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 xml:space="preserve">-28 </w:t>
            </w:r>
          </w:p>
        </w:tc>
      </w:tr>
      <w:tr w:rsidR="00CF3255" w:rsidRPr="00CF3255" w14:paraId="37636590" w14:textId="77777777" w:rsidTr="00426CF7">
        <w:trPr>
          <w:jc w:val="center"/>
        </w:trPr>
        <w:tc>
          <w:tcPr>
            <w:tcW w:w="1970" w:type="dxa"/>
            <w:tcBorders>
              <w:bottom w:val="single" w:sz="4" w:space="0" w:color="auto"/>
            </w:tcBorders>
            <w:vAlign w:val="center"/>
          </w:tcPr>
          <w:p w14:paraId="322606F3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[</w:t>
            </w:r>
            <w:proofErr w:type="gramStart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Cu(</w:t>
            </w:r>
            <w:proofErr w:type="gramEnd"/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CN)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pt-BR"/>
              </w:rPr>
              <w:t>4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]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3-</w:t>
            </w: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14:paraId="77E56BBF" w14:textId="77777777" w:rsidR="00CF3255" w:rsidRPr="00CF3255" w:rsidRDefault="00CF3255" w:rsidP="00CF3255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1 x 10</w:t>
            </w:r>
            <w:r w:rsidRPr="00CF325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­27</w:t>
            </w:r>
          </w:p>
        </w:tc>
      </w:tr>
    </w:tbl>
    <w:p w14:paraId="0450BBF0" w14:textId="391D89A7" w:rsidR="00CF3255" w:rsidRDefault="00CF3255" w:rsidP="000158AB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lang w:val="pt-BR"/>
        </w:rPr>
      </w:pPr>
    </w:p>
    <w:p w14:paraId="372BA44F" w14:textId="77777777" w:rsidR="00CF3255" w:rsidRPr="00CF3255" w:rsidRDefault="00CF3255" w:rsidP="006A41AD">
      <w:pPr>
        <w:spacing w:after="120"/>
        <w:jc w:val="both"/>
        <w:rPr>
          <w:rFonts w:ascii="Times New Roman" w:eastAsia="Times New Roman" w:hAnsi="Times New Roman" w:cs="Times New Roman"/>
          <w:b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t xml:space="preserve">7 Figuras </w:t>
      </w:r>
    </w:p>
    <w:p w14:paraId="1F213832" w14:textId="1C124E5B" w:rsidR="00CF3255" w:rsidRPr="000158AB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As figuras devem ser apresentadas </w:t>
      </w:r>
      <w:r w:rsidR="008B5E7D">
        <w:rPr>
          <w:rFonts w:ascii="Times New Roman" w:eastAsia="Times New Roman" w:hAnsi="Times New Roman" w:cs="Times New Roman"/>
          <w:lang w:val="pt-BR"/>
        </w:rPr>
        <w:t>e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inseridas, preferencialmente em tabelas sem bordas.</w:t>
      </w:r>
      <w:r w:rsidR="000158AB" w:rsidRPr="00CF3255">
        <w:rPr>
          <w:rFonts w:ascii="Times New Roman" w:eastAsia="Times New Roman" w:hAnsi="Times New Roman" w:cs="Times New Roman"/>
          <w:bCs/>
          <w:sz w:val="22"/>
          <w:szCs w:val="22"/>
          <w:lang w:val="pt-BR"/>
        </w:rPr>
        <w:t xml:space="preserve"> </w:t>
      </w:r>
    </w:p>
    <w:p w14:paraId="344FFAA9" w14:textId="07E0BF3A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lang w:val="pt-BR"/>
        </w:rPr>
        <w:t xml:space="preserve">As legendas das figuras devem estar localizadas </w:t>
      </w:r>
      <w:r w:rsidR="000158AB">
        <w:rPr>
          <w:rFonts w:ascii="Times New Roman" w:eastAsia="Times New Roman" w:hAnsi="Times New Roman" w:cs="Times New Roman"/>
          <w:lang w:val="pt-BR"/>
        </w:rPr>
        <w:t xml:space="preserve">acima </w:t>
      </w:r>
      <w:r w:rsidRPr="00CF3255">
        <w:rPr>
          <w:rFonts w:ascii="Times New Roman" w:eastAsia="Times New Roman" w:hAnsi="Times New Roman" w:cs="Times New Roman"/>
          <w:lang w:val="pt-BR"/>
        </w:rPr>
        <w:t>das figuras, devendo ter as</w:t>
      </w:r>
      <w:r w:rsidR="000158AB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seguintes</w:t>
      </w:r>
      <w:r w:rsidR="000158AB">
        <w:rPr>
          <w:rFonts w:ascii="Times New Roman" w:eastAsia="Times New Roman" w:hAnsi="Times New Roman" w:cs="Times New Roman"/>
          <w:lang w:val="pt-BR"/>
        </w:rPr>
        <w:t xml:space="preserve"> c</w:t>
      </w:r>
      <w:r w:rsidRPr="00CF3255">
        <w:rPr>
          <w:rFonts w:ascii="Times New Roman" w:eastAsia="Times New Roman" w:hAnsi="Times New Roman" w:cs="Times New Roman"/>
          <w:lang w:val="pt-BR"/>
        </w:rPr>
        <w:t>aracterísticas:</w:t>
      </w:r>
    </w:p>
    <w:p w14:paraId="7B4FEA66" w14:textId="77777777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Fonte</w:t>
      </w:r>
      <w:r w:rsidRPr="00CF3255">
        <w:rPr>
          <w:rFonts w:ascii="Times New Roman" w:eastAsia="Times New Roman" w:hAnsi="Times New Roman" w:cs="Times New Roman"/>
          <w:lang w:val="pt-BR"/>
        </w:rPr>
        <w:t>: Times New Roman;</w:t>
      </w:r>
    </w:p>
    <w:p w14:paraId="43E0566C" w14:textId="77777777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Tamanho</w:t>
      </w:r>
      <w:r w:rsidRPr="00CF3255">
        <w:rPr>
          <w:rFonts w:ascii="Times New Roman" w:eastAsia="Times New Roman" w:hAnsi="Times New Roman" w:cs="Times New Roman"/>
          <w:lang w:val="pt-BR"/>
        </w:rPr>
        <w:t>: 10 em negrito. O título deve ocupar a largura da figura;</w:t>
      </w:r>
    </w:p>
    <w:p w14:paraId="10604162" w14:textId="0062E262" w:rsidR="00CF3255" w:rsidRPr="00CF3255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Parágrafo</w:t>
      </w:r>
      <w:r w:rsidRPr="00CF3255">
        <w:rPr>
          <w:rFonts w:ascii="Times New Roman" w:eastAsia="Times New Roman" w:hAnsi="Times New Roman" w:cs="Times New Roman"/>
          <w:lang w:val="pt-BR"/>
        </w:rPr>
        <w:t>: simples, de preferência justificado ou centralizado. Espaçamento</w:t>
      </w:r>
      <w:r w:rsidR="008B5E7D">
        <w:rPr>
          <w:rFonts w:ascii="Times New Roman" w:eastAsia="Times New Roman" w:hAnsi="Times New Roman" w:cs="Times New Roman"/>
          <w:lang w:val="pt-BR"/>
        </w:rPr>
        <w:t>: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6 pontos antes.</w:t>
      </w:r>
    </w:p>
    <w:p w14:paraId="5AA509E3" w14:textId="3B119253" w:rsidR="007215E2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u w:val="single"/>
          <w:lang w:val="pt-BR"/>
        </w:rPr>
        <w:t>Legenda da figura</w:t>
      </w:r>
      <w:r w:rsidRPr="00CF3255">
        <w:rPr>
          <w:rFonts w:ascii="Times New Roman" w:eastAsia="Times New Roman" w:hAnsi="Times New Roman" w:cs="Times New Roman"/>
          <w:lang w:val="pt-BR"/>
        </w:rPr>
        <w:t>: deve-se usar um traço entre o termo "Figura x" e o texto explicativo da</w:t>
      </w:r>
      <w:r w:rsidR="00FA609C">
        <w:rPr>
          <w:rFonts w:ascii="Times New Roman" w:eastAsia="Times New Roman" w:hAnsi="Times New Roman" w:cs="Times New Roman"/>
          <w:lang w:val="pt-BR"/>
        </w:rPr>
        <w:t xml:space="preserve"> </w:t>
      </w:r>
      <w:r w:rsidRPr="00CF3255">
        <w:rPr>
          <w:rFonts w:ascii="Times New Roman" w:eastAsia="Times New Roman" w:hAnsi="Times New Roman" w:cs="Times New Roman"/>
          <w:lang w:val="pt-BR"/>
        </w:rPr>
        <w:t>Figura. O espaçamento deve ser de 6 p</w:t>
      </w:r>
      <w:r w:rsidR="006235DD">
        <w:rPr>
          <w:rFonts w:ascii="Times New Roman" w:eastAsia="Times New Roman" w:hAnsi="Times New Roman" w:cs="Times New Roman"/>
          <w:lang w:val="pt-BR"/>
        </w:rPr>
        <w:t>t</w:t>
      </w:r>
      <w:r w:rsidRPr="00CF3255">
        <w:rPr>
          <w:rFonts w:ascii="Times New Roman" w:eastAsia="Times New Roman" w:hAnsi="Times New Roman" w:cs="Times New Roman"/>
          <w:lang w:val="pt-BR"/>
        </w:rPr>
        <w:t xml:space="preserve"> </w:t>
      </w:r>
      <w:r w:rsidR="000158AB">
        <w:rPr>
          <w:rFonts w:ascii="Times New Roman" w:eastAsia="Times New Roman" w:hAnsi="Times New Roman" w:cs="Times New Roman"/>
          <w:lang w:val="pt-BR"/>
        </w:rPr>
        <w:t>depois</w:t>
      </w:r>
      <w:r w:rsidRPr="00CF3255">
        <w:rPr>
          <w:rFonts w:ascii="Times New Roman" w:eastAsia="Times New Roman" w:hAnsi="Times New Roman" w:cs="Times New Roman"/>
          <w:lang w:val="pt-BR"/>
        </w:rPr>
        <w:t>.</w:t>
      </w:r>
      <w:r w:rsidR="000158AB">
        <w:rPr>
          <w:rFonts w:ascii="Times New Roman" w:eastAsia="Times New Roman" w:hAnsi="Times New Roman" w:cs="Times New Roman"/>
          <w:lang w:val="pt-BR"/>
        </w:rPr>
        <w:t xml:space="preserve"> </w:t>
      </w:r>
    </w:p>
    <w:p w14:paraId="70D06084" w14:textId="77777777" w:rsidR="002C7AAE" w:rsidRDefault="002C7AAE" w:rsidP="006235DD">
      <w:pPr>
        <w:spacing w:after="120"/>
        <w:jc w:val="both"/>
        <w:rPr>
          <w:rFonts w:ascii="Times New Roman" w:eastAsia="Times New Roman" w:hAnsi="Times New Roman" w:cs="Times New Roman"/>
        </w:rPr>
      </w:pPr>
    </w:p>
    <w:p w14:paraId="5D96A78F" w14:textId="0F48A436" w:rsidR="00CF3255" w:rsidRPr="006A41AD" w:rsidRDefault="00CF3255" w:rsidP="006235DD">
      <w:pPr>
        <w:spacing w:after="120"/>
        <w:jc w:val="both"/>
        <w:rPr>
          <w:rFonts w:ascii="Times New Roman" w:eastAsia="Times New Roman" w:hAnsi="Times New Roman" w:cs="Times New Roman"/>
        </w:rPr>
      </w:pPr>
      <w:proofErr w:type="spellStart"/>
      <w:r w:rsidRPr="006A41AD">
        <w:rPr>
          <w:rFonts w:ascii="Times New Roman" w:eastAsia="Times New Roman" w:hAnsi="Times New Roman" w:cs="Times New Roman"/>
        </w:rPr>
        <w:t>Exemplo</w:t>
      </w:r>
      <w:proofErr w:type="spellEnd"/>
      <w:r w:rsidRPr="006A41AD">
        <w:rPr>
          <w:rFonts w:ascii="Times New Roman" w:eastAsia="Times New Roman" w:hAnsi="Times New Roman" w:cs="Times New Roman"/>
        </w:rPr>
        <w:t>:</w:t>
      </w:r>
    </w:p>
    <w:p w14:paraId="1EAE4EBE" w14:textId="77777777" w:rsidR="000158AB" w:rsidRPr="006A41AD" w:rsidRDefault="000158AB" w:rsidP="00CF3255">
      <w:pPr>
        <w:jc w:val="both"/>
        <w:rPr>
          <w:rFonts w:ascii="Times New Roman" w:eastAsia="Times New Roman" w:hAnsi="Times New Roman" w:cs="Times New Roman"/>
        </w:rPr>
      </w:pPr>
    </w:p>
    <w:p w14:paraId="03B75777" w14:textId="557B48C7" w:rsidR="000158AB" w:rsidRPr="00CF3255" w:rsidRDefault="000158AB" w:rsidP="000158AB">
      <w:pPr>
        <w:spacing w:after="120"/>
        <w:ind w:left="2410" w:right="2546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2" w:name="_Toc7327957"/>
      <w:bookmarkStart w:id="3" w:name="_Toc7756994"/>
      <w:bookmarkStart w:id="4" w:name="_Toc7757351"/>
      <w:bookmarkStart w:id="5" w:name="_Toc9602728"/>
      <w:r w:rsidRPr="00CF3255">
        <w:rPr>
          <w:rFonts w:ascii="Times New Roman" w:eastAsia="Times New Roman" w:hAnsi="Times New Roman" w:cs="Times New Roman"/>
          <w:b/>
          <w:bCs/>
          <w:sz w:val="20"/>
          <w:szCs w:val="20"/>
        </w:rPr>
        <w:t>Figure 2 - Schematic illustration of the octahedral structure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11"/>
      </w:tblGrid>
      <w:tr w:rsidR="00CF3255" w:rsidRPr="00CF3255" w14:paraId="05AF5D84" w14:textId="77777777" w:rsidTr="00426CF7">
        <w:trPr>
          <w:jc w:val="center"/>
        </w:trPr>
        <w:tc>
          <w:tcPr>
            <w:tcW w:w="4111" w:type="dxa"/>
          </w:tcPr>
          <w:bookmarkEnd w:id="2"/>
          <w:bookmarkEnd w:id="3"/>
          <w:bookmarkEnd w:id="4"/>
          <w:bookmarkEnd w:id="5"/>
          <w:p w14:paraId="5E3DD8B4" w14:textId="77777777" w:rsidR="00CF3255" w:rsidRPr="00CF3255" w:rsidRDefault="00CF3255" w:rsidP="00CF325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Cs w:val="20"/>
                <w:lang w:val="pt-BR"/>
              </w:rPr>
            </w:pPr>
            <w:r w:rsidRPr="00CF3255">
              <w:rPr>
                <w:rFonts w:ascii="Times New Roman" w:eastAsia="Times New Roman" w:hAnsi="Times New Roman" w:cs="Times New Roman"/>
                <w:noProof/>
                <w:szCs w:val="20"/>
                <w:lang w:val="pt-BR" w:bidi="ne-NP"/>
              </w:rPr>
              <w:drawing>
                <wp:inline distT="0" distB="0" distL="0" distR="0" wp14:anchorId="6DD3C311" wp14:editId="6FEF665F">
                  <wp:extent cx="2151380" cy="1934210"/>
                  <wp:effectExtent l="19050" t="19050" r="20320" b="27940"/>
                  <wp:docPr id="1" name="Imagem 1" descr="tricianocomplexo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tricianocomplexo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1380" cy="193421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31A86" w14:textId="77777777" w:rsidR="00CF3255" w:rsidRDefault="00CF3255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319C65BA" w14:textId="77777777" w:rsidR="008B5E7D" w:rsidRDefault="008B5E7D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4A5B0893" w14:textId="77777777" w:rsidR="008B5E7D" w:rsidRDefault="008B5E7D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3260E302" w14:textId="77777777" w:rsidR="008B5E7D" w:rsidRDefault="008B5E7D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524B36F9" w14:textId="77777777" w:rsidR="008B5E7D" w:rsidRDefault="008B5E7D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5C0022B6" w14:textId="77777777" w:rsidR="008B5E7D" w:rsidRPr="00CF3255" w:rsidRDefault="008B5E7D" w:rsidP="00CF3255">
      <w:pPr>
        <w:jc w:val="both"/>
        <w:rPr>
          <w:rFonts w:ascii="Times New Roman" w:eastAsia="Times New Roman" w:hAnsi="Times New Roman" w:cs="Times New Roman"/>
          <w:b/>
        </w:rPr>
      </w:pPr>
    </w:p>
    <w:p w14:paraId="4FBD3D3A" w14:textId="77777777" w:rsidR="00CF3255" w:rsidRPr="00CF3255" w:rsidRDefault="00CF3255" w:rsidP="006A41AD">
      <w:pPr>
        <w:spacing w:after="120"/>
        <w:jc w:val="both"/>
        <w:rPr>
          <w:rFonts w:ascii="Times New Roman" w:eastAsia="Times New Roman" w:hAnsi="Times New Roman" w:cs="Times New Roman"/>
          <w:lang w:val="pt-BR"/>
        </w:rPr>
      </w:pPr>
      <w:r w:rsidRPr="00CF3255">
        <w:rPr>
          <w:rFonts w:ascii="Times New Roman" w:eastAsia="Times New Roman" w:hAnsi="Times New Roman" w:cs="Times New Roman"/>
          <w:b/>
          <w:lang w:val="pt-BR"/>
        </w:rPr>
        <w:lastRenderedPageBreak/>
        <w:t>8 Referências bibliográficas</w:t>
      </w:r>
    </w:p>
    <w:p w14:paraId="29E2BCE7" w14:textId="3DC83F38" w:rsidR="00CF3255" w:rsidRPr="006235DD" w:rsidRDefault="00CF3255" w:rsidP="006235DD">
      <w:pPr>
        <w:spacing w:after="120"/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val="pt-BR"/>
        </w:rPr>
      </w:pP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pt-BR"/>
        </w:rPr>
        <w:t xml:space="preserve">As referências devem ser numeradas (i.e.,[1]), na ordem em que forem citadas no texto. </w:t>
      </w:r>
      <w:r w:rsidR="008C376E" w:rsidRPr="006235DD">
        <w:rPr>
          <w:rFonts w:ascii="Times New Roman" w:eastAsia="Times New Roman" w:hAnsi="Times New Roman" w:cs="Times New Roman"/>
          <w:color w:val="000000" w:themeColor="text1"/>
          <w:szCs w:val="20"/>
          <w:lang w:val="pt-BR"/>
        </w:rPr>
        <w:t>A lista de referências deve</w:t>
      </w: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pt-BR"/>
        </w:rPr>
        <w:t xml:space="preserve"> ser incluída no final do texto. </w:t>
      </w:r>
    </w:p>
    <w:p w14:paraId="7174287D" w14:textId="77777777" w:rsidR="008C376E" w:rsidRPr="006235DD" w:rsidRDefault="008C376E" w:rsidP="00CF3255">
      <w:pPr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val="pt-BR"/>
        </w:rPr>
      </w:pPr>
    </w:p>
    <w:p w14:paraId="7A75B3CB" w14:textId="77777777" w:rsidR="00CF3255" w:rsidRPr="006235DD" w:rsidRDefault="00CF3255" w:rsidP="00CF3255">
      <w:pPr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</w:pP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  <w:t xml:space="preserve">1. A. Pereira and B. Silva, Journal Name, </w:t>
      </w:r>
      <w:r w:rsidRPr="006235DD">
        <w:rPr>
          <w:rFonts w:ascii="Times New Roman" w:eastAsia="Times New Roman" w:hAnsi="Times New Roman" w:cs="Times New Roman"/>
          <w:b/>
          <w:bCs/>
          <w:color w:val="000000" w:themeColor="text1"/>
          <w:szCs w:val="20"/>
          <w:lang w:val="en-GB"/>
        </w:rPr>
        <w:t xml:space="preserve">40 </w:t>
      </w: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  <w:t xml:space="preserve">(2010) 1000. </w:t>
      </w:r>
    </w:p>
    <w:p w14:paraId="107F76B3" w14:textId="77777777" w:rsidR="00CF3255" w:rsidRPr="006235DD" w:rsidRDefault="00CF3255" w:rsidP="00CF3255">
      <w:pPr>
        <w:jc w:val="both"/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</w:pP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  <w:t>2. C. Gehard, "Stress Corrosion Cracking", in: Corrosion Theory, 2</w:t>
      </w:r>
      <w:r w:rsidRPr="006235DD">
        <w:rPr>
          <w:rFonts w:ascii="Times New Roman" w:eastAsia="Times New Roman" w:hAnsi="Times New Roman" w:cs="Times New Roman"/>
          <w:color w:val="000000" w:themeColor="text1"/>
          <w:szCs w:val="20"/>
          <w:vertAlign w:val="superscript"/>
          <w:lang w:val="en-GB"/>
        </w:rPr>
        <w:t>nd</w:t>
      </w:r>
      <w:r w:rsidRPr="006235DD">
        <w:rPr>
          <w:rFonts w:ascii="Times New Roman" w:eastAsia="Times New Roman" w:hAnsi="Times New Roman" w:cs="Times New Roman"/>
          <w:color w:val="000000" w:themeColor="text1"/>
          <w:szCs w:val="20"/>
          <w:lang w:val="en-GB"/>
        </w:rPr>
        <w:t xml:space="preserve"> ed., Ed. P. Marcus, CRC Press Taylor &amp; Francis Group., Boca Raton, FL (2000) pp.69-74.</w:t>
      </w:r>
    </w:p>
    <w:sectPr w:rsidR="00CF3255" w:rsidRPr="006235DD" w:rsidSect="006A41AD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134" w:bottom="1134" w:left="1701" w:header="0" w:footer="38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D150" w14:textId="77777777" w:rsidR="002625A0" w:rsidRDefault="002625A0">
      <w:r>
        <w:separator/>
      </w:r>
    </w:p>
  </w:endnote>
  <w:endnote w:type="continuationSeparator" w:id="0">
    <w:p w14:paraId="55F432E0" w14:textId="77777777" w:rsidR="002625A0" w:rsidRDefault="0026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6728376"/>
      <w:docPartObj>
        <w:docPartGallery w:val="Page Numbers (Bottom of Page)"/>
        <w:docPartUnique/>
      </w:docPartObj>
    </w:sdtPr>
    <w:sdtEndPr/>
    <w:sdtContent>
      <w:p w14:paraId="42435C70" w14:textId="58F8BE40" w:rsidR="00A00647" w:rsidRDefault="00A00647">
        <w:pPr>
          <w:pStyle w:val="Rodap"/>
          <w:jc w:val="right"/>
        </w:pPr>
        <w:r w:rsidRPr="00A00647">
          <w:rPr>
            <w:sz w:val="22"/>
            <w:szCs w:val="22"/>
          </w:rPr>
          <w:fldChar w:fldCharType="begin"/>
        </w:r>
        <w:r w:rsidRPr="00A00647">
          <w:rPr>
            <w:sz w:val="22"/>
            <w:szCs w:val="22"/>
          </w:rPr>
          <w:instrText>PAGE   \* MERGEFORMAT</w:instrText>
        </w:r>
        <w:r w:rsidRPr="00A00647">
          <w:rPr>
            <w:sz w:val="22"/>
            <w:szCs w:val="22"/>
          </w:rPr>
          <w:fldChar w:fldCharType="separate"/>
        </w:r>
        <w:r w:rsidRPr="00A00647">
          <w:rPr>
            <w:sz w:val="22"/>
            <w:szCs w:val="22"/>
            <w:lang w:val="pt-BR"/>
          </w:rPr>
          <w:t>2</w:t>
        </w:r>
        <w:r w:rsidRPr="00A00647">
          <w:rPr>
            <w:sz w:val="22"/>
            <w:szCs w:val="22"/>
          </w:rPr>
          <w:fldChar w:fldCharType="end"/>
        </w:r>
      </w:p>
    </w:sdtContent>
  </w:sdt>
  <w:p w14:paraId="6A67282A" w14:textId="77777777" w:rsidR="00A00647" w:rsidRDefault="00A0064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2B0B" w14:textId="77777777" w:rsidR="003C32B1" w:rsidRPr="007E79A3" w:rsidRDefault="003C32B1" w:rsidP="003C32B1">
    <w:pPr>
      <w:pStyle w:val="NotaRodapFootNote"/>
      <w:rPr>
        <w:b w:val="0"/>
        <w:sz w:val="20"/>
        <w:lang w:val="en-US"/>
      </w:rPr>
    </w:pPr>
    <w:r w:rsidRPr="007E79A3">
      <w:rPr>
        <w:b w:val="0"/>
        <w:sz w:val="20"/>
        <w:lang w:val="en-US"/>
      </w:rPr>
      <w:t>_________________________________________________________________________________________</w:t>
    </w:r>
  </w:p>
  <w:p w14:paraId="186D2176" w14:textId="77777777" w:rsidR="003C32B1" w:rsidRPr="00D470CD" w:rsidRDefault="003C32B1" w:rsidP="003C32B1">
    <w:pPr>
      <w:pStyle w:val="NotaRodapFootNote"/>
      <w:rPr>
        <w:b w:val="0"/>
        <w:sz w:val="20"/>
        <w:lang w:val="en-US"/>
      </w:rPr>
    </w:pPr>
    <w:r w:rsidRPr="00D470CD">
      <w:rPr>
        <w:rStyle w:val="Refdenotaderodap"/>
        <w:b w:val="0"/>
        <w:sz w:val="20"/>
        <w:lang w:val="en-US"/>
      </w:rPr>
      <w:t>a</w:t>
    </w:r>
    <w:r w:rsidRPr="00D470CD">
      <w:rPr>
        <w:b w:val="0"/>
        <w:sz w:val="20"/>
        <w:lang w:val="en-US"/>
      </w:rPr>
      <w:t xml:space="preserve"> </w:t>
    </w:r>
    <w:proofErr w:type="gramStart"/>
    <w:r w:rsidRPr="00D470CD">
      <w:rPr>
        <w:b w:val="0"/>
        <w:sz w:val="20"/>
        <w:lang w:val="en-US"/>
      </w:rPr>
      <w:t>Master</w:t>
    </w:r>
    <w:proofErr w:type="gramEnd"/>
    <w:r w:rsidRPr="00D470CD">
      <w:rPr>
        <w:b w:val="0"/>
        <w:sz w:val="20"/>
        <w:lang w:val="en-US"/>
      </w:rPr>
      <w:t>, Civil Engineer - COMPANY A</w:t>
    </w:r>
  </w:p>
  <w:p w14:paraId="2DA964E4" w14:textId="77777777" w:rsidR="003C32B1" w:rsidRPr="00D470CD" w:rsidRDefault="003C32B1" w:rsidP="003C32B1">
    <w:pPr>
      <w:pStyle w:val="NotaRodapFootNote"/>
      <w:rPr>
        <w:b w:val="0"/>
        <w:sz w:val="20"/>
        <w:lang w:val="en-US"/>
      </w:rPr>
    </w:pPr>
    <w:r w:rsidRPr="00D470CD">
      <w:rPr>
        <w:rStyle w:val="Refdenotaderodap"/>
        <w:b w:val="0"/>
        <w:sz w:val="20"/>
        <w:lang w:val="en-US"/>
      </w:rPr>
      <w:t>b</w:t>
    </w:r>
    <w:r w:rsidRPr="00D470CD">
      <w:rPr>
        <w:b w:val="0"/>
        <w:sz w:val="20"/>
        <w:lang w:val="en-US"/>
      </w:rPr>
      <w:t xml:space="preserve"> Civil Engineer - COMPANY B</w:t>
    </w:r>
  </w:p>
  <w:p w14:paraId="56903B12" w14:textId="77777777" w:rsidR="003C32B1" w:rsidRPr="007E79A3" w:rsidRDefault="003C32B1" w:rsidP="003C32B1">
    <w:r w:rsidRPr="007E79A3">
      <w:rPr>
        <w:rFonts w:ascii="Times New Roman" w:hAnsi="Times New Roman"/>
        <w:sz w:val="20"/>
        <w:vertAlign w:val="superscript"/>
      </w:rPr>
      <w:t>c</w:t>
    </w:r>
    <w:r w:rsidRPr="007E79A3">
      <w:rPr>
        <w:rFonts w:ascii="Times New Roman" w:hAnsi="Times New Roman"/>
        <w:sz w:val="20"/>
      </w:rPr>
      <w:t xml:space="preserve"> PHD, Engineer - COMPANY C</w:t>
    </w:r>
  </w:p>
  <w:p w14:paraId="5E472131" w14:textId="77777777" w:rsidR="003C32B1" w:rsidRDefault="003C32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2170" w14:textId="77777777" w:rsidR="002625A0" w:rsidRDefault="002625A0">
      <w:r>
        <w:separator/>
      </w:r>
    </w:p>
  </w:footnote>
  <w:footnote w:type="continuationSeparator" w:id="0">
    <w:p w14:paraId="6FB9CFB6" w14:textId="77777777" w:rsidR="002625A0" w:rsidRDefault="00262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B2F4" w14:textId="4C5020F8" w:rsidR="003A4F1F" w:rsidRDefault="003A4F1F" w:rsidP="003A4F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noProof/>
      </w:rPr>
    </w:pPr>
  </w:p>
  <w:p w14:paraId="475B04A9" w14:textId="1A239346" w:rsidR="00986C89" w:rsidRDefault="00A00647" w:rsidP="003A4F1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567"/>
      <w:rPr>
        <w:color w:val="000000"/>
      </w:rPr>
    </w:pPr>
    <w:r w:rsidRPr="003A4F1F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84352" behindDoc="1" locked="0" layoutInCell="1" allowOverlap="1" wp14:anchorId="07EF434A" wp14:editId="7F5FA02B">
              <wp:simplePos x="0" y="0"/>
              <wp:positionH relativeFrom="margin">
                <wp:posOffset>3644265</wp:posOffset>
              </wp:positionH>
              <wp:positionV relativeFrom="paragraph">
                <wp:posOffset>156845</wp:posOffset>
              </wp:positionV>
              <wp:extent cx="2286000" cy="304800"/>
              <wp:effectExtent l="0" t="0" r="0" b="0"/>
              <wp:wrapNone/>
              <wp:docPr id="195291765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EE1D00" w14:textId="219096AF" w:rsidR="00986C89" w:rsidRPr="003A4F1F" w:rsidRDefault="00986C89" w:rsidP="00986C89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InterCorr202</w:t>
                          </w:r>
                          <w:r w:rsidR="00A65779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_XXXX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EF434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86.95pt;margin-top:12.35pt;width:180pt;height:24pt;z-index:-251632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" stroked="f">
              <v:textbox>
                <w:txbxContent>
                  <w:p w14:paraId="7EEE1D00" w14:textId="219096AF" w:rsidR="00986C89" w:rsidRPr="003A4F1F" w:rsidRDefault="00986C89" w:rsidP="00986C89">
                    <w:pPr>
                      <w:jc w:val="right"/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InterCorr202</w:t>
                    </w:r>
                    <w:r w:rsidR="00A65779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_XXXX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86C89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394B7DB" wp14:editId="06727271">
              <wp:simplePos x="0" y="0"/>
              <wp:positionH relativeFrom="column">
                <wp:posOffset>50165</wp:posOffset>
              </wp:positionH>
              <wp:positionV relativeFrom="paragraph">
                <wp:posOffset>426085</wp:posOffset>
              </wp:positionV>
              <wp:extent cx="5894070" cy="12700"/>
              <wp:effectExtent l="0" t="0" r="30480" b="25400"/>
              <wp:wrapNone/>
              <wp:docPr id="1404048896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94070" cy="12700"/>
                      </a:xfrm>
                      <a:prstGeom prst="line">
                        <a:avLst/>
                      </a:prstGeom>
                      <a:ln w="95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3E3787" id="Conector reto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3.55pt" to="468.0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" strokecolor="black [3213]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8182" w14:textId="67E9914D" w:rsidR="00993C74" w:rsidRDefault="00993C74">
    <w:pPr>
      <w:pStyle w:val="Cabealho"/>
      <w:rPr>
        <w:noProof/>
      </w:rPr>
    </w:pPr>
    <w:r w:rsidRPr="0059335D">
      <w:rPr>
        <w:noProof/>
      </w:rPr>
      <w:drawing>
        <wp:anchor distT="0" distB="0" distL="0" distR="0" simplePos="0" relativeHeight="251688448" behindDoc="0" locked="0" layoutInCell="1" hidden="0" allowOverlap="1" wp14:anchorId="37795D14" wp14:editId="06781802">
          <wp:simplePos x="0" y="0"/>
          <wp:positionH relativeFrom="margin">
            <wp:align>left</wp:align>
          </wp:positionH>
          <wp:positionV relativeFrom="paragraph">
            <wp:posOffset>174625</wp:posOffset>
          </wp:positionV>
          <wp:extent cx="1740535" cy="731520"/>
          <wp:effectExtent l="0" t="0" r="0" b="0"/>
          <wp:wrapNone/>
          <wp:docPr id="1473341418" name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.jp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96" t="1366" r="70059" b="91277"/>
                  <a:stretch>
                    <a:fillRect/>
                  </a:stretch>
                </pic:blipFill>
                <pic:spPr bwMode="auto">
                  <a:xfrm>
                    <a:off x="0" y="0"/>
                    <a:ext cx="1740535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F1F22" w14:textId="42E8614D" w:rsidR="003C32B1" w:rsidRDefault="00E86C07">
    <w:pPr>
      <w:pStyle w:val="Cabealho"/>
    </w:pPr>
    <w:r w:rsidRPr="000B36EA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74112" behindDoc="1" locked="0" layoutInCell="1" allowOverlap="1" wp14:anchorId="5D251E5B" wp14:editId="13071873">
              <wp:simplePos x="0" y="0"/>
              <wp:positionH relativeFrom="margin">
                <wp:posOffset>-98425</wp:posOffset>
              </wp:positionH>
              <wp:positionV relativeFrom="paragraph">
                <wp:posOffset>762000</wp:posOffset>
              </wp:positionV>
              <wp:extent cx="6004560" cy="465455"/>
              <wp:effectExtent l="0" t="0" r="0" b="0"/>
              <wp:wrapTight wrapText="bothSides">
                <wp:wrapPolygon edited="0">
                  <wp:start x="0" y="0"/>
                  <wp:lineTo x="0" y="20333"/>
                  <wp:lineTo x="21518" y="20333"/>
                  <wp:lineTo x="21518" y="0"/>
                  <wp:lineTo x="0" y="0"/>
                </wp:wrapPolygon>
              </wp:wrapTight>
              <wp:docPr id="92878642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4560" cy="4654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014B9B" w14:textId="261F5497" w:rsidR="00E86C07" w:rsidRPr="00A65779" w:rsidRDefault="00E86C07" w:rsidP="003C32B1">
                          <w:pPr>
                            <w:ind w:right="66"/>
                            <w:jc w:val="both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</w:pPr>
                          <w:r w:rsidRPr="00A65779"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8"/>
                              <w:lang w:val="pt-BR"/>
                            </w:rPr>
                            <w:t>Copyright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, ABRACO. Trabalho apresentado durante o I</w:t>
                          </w:r>
                          <w:r w:rsidR="006A41AD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nterCorr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, em 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Fortaleza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, no mês de 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maio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 xml:space="preserve"> de 202</w:t>
                          </w:r>
                          <w:r w:rsidR="00993C74"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7</w:t>
                          </w:r>
                          <w:r w:rsidRPr="00A65779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  <w:lang w:val="pt-BR"/>
                            </w:rPr>
                            <w:t>. As informações e opiniões contidas neste trabalho são de exclusiva responsabilidade do(s) autor(es).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251E5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.75pt;margin-top:60pt;width:472.8pt;height:36.65pt;z-index:-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" stroked="f">
              <v:textbox>
                <w:txbxContent>
                  <w:p w14:paraId="4D014B9B" w14:textId="261F5497" w:rsidR="00E86C07" w:rsidRPr="00A65779" w:rsidRDefault="00E86C07" w:rsidP="003C32B1">
                    <w:pPr>
                      <w:ind w:right="66"/>
                      <w:jc w:val="both"/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</w:pPr>
                    <w:r w:rsidRPr="00A65779"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8"/>
                        <w:lang w:val="pt-BR"/>
                      </w:rPr>
                      <w:t>Copyright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, ABRACO. Trabalho apresentado durante o I</w:t>
                    </w:r>
                    <w:r w:rsidR="006A41AD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nterCorr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, em 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Fortaleza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, no mês de 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maio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 xml:space="preserve"> de 202</w:t>
                    </w:r>
                    <w:r w:rsidR="00993C74"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7</w:t>
                    </w:r>
                    <w:r w:rsidRPr="00A65779">
                      <w:rPr>
                        <w:rFonts w:ascii="Times New Roman" w:hAnsi="Times New Roman" w:cs="Times New Roman"/>
                        <w:sz w:val="18"/>
                        <w:szCs w:val="18"/>
                        <w:lang w:val="pt-BR"/>
                      </w:rPr>
                      <w:t>. As informações e opiniões contidas neste trabalho são de exclusiva responsabilidade do(s) autor(es).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A00647">
      <w:rPr>
        <w:noProof/>
        <w:color w:val="000000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7A80EB6A" wp14:editId="3633BAEF">
              <wp:simplePos x="0" y="0"/>
              <wp:positionH relativeFrom="margin">
                <wp:posOffset>4250</wp:posOffset>
              </wp:positionH>
              <wp:positionV relativeFrom="paragraph">
                <wp:posOffset>775237</wp:posOffset>
              </wp:positionV>
              <wp:extent cx="5738446" cy="20516"/>
              <wp:effectExtent l="0" t="0" r="34290" b="36830"/>
              <wp:wrapNone/>
              <wp:docPr id="1080268018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8446" cy="20516"/>
                      </a:xfrm>
                      <a:prstGeom prst="line">
                        <a:avLst/>
                      </a:prstGeom>
                      <a:ln w="95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38CB5A" id="Conector reto 3" o:spid="_x0000_s1026" style="position:absolute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35pt,61.05pt" to="452.2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" strokecolor="black [3213]">
              <v:stroke joinstyle="miter"/>
              <w10:wrap anchorx="margin"/>
            </v:line>
          </w:pict>
        </mc:Fallback>
      </mc:AlternateContent>
    </w:r>
    <w:r w:rsidR="006B24CD" w:rsidRPr="003A4F1F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80256" behindDoc="0" locked="0" layoutInCell="1" allowOverlap="1" wp14:anchorId="73FC98C3" wp14:editId="247EAE2F">
              <wp:simplePos x="0" y="0"/>
              <wp:positionH relativeFrom="margin">
                <wp:posOffset>3522345</wp:posOffset>
              </wp:positionH>
              <wp:positionV relativeFrom="paragraph">
                <wp:posOffset>454025</wp:posOffset>
              </wp:positionV>
              <wp:extent cx="2286000" cy="304800"/>
              <wp:effectExtent l="0" t="0" r="0" b="0"/>
              <wp:wrapSquare wrapText="bothSides"/>
              <wp:docPr id="193711188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4DF60" w14:textId="041B05B2" w:rsidR="003C32B1" w:rsidRPr="003A4F1F" w:rsidRDefault="003C32B1" w:rsidP="003C32B1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InterCorr202</w:t>
                          </w:r>
                          <w:r w:rsidR="00993C74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Pr="003A4F1F">
                            <w:rPr>
                              <w:rFonts w:ascii="Times New Roman" w:hAnsi="Times New Roman" w:cs="Times New Roman"/>
                              <w:b/>
                              <w:bCs/>
                              <w:lang w:val="pt-BR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_XXXX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FC98C3" id="_x0000_s1028" type="#_x0000_t202" style="position:absolute;margin-left:277.35pt;margin-top:35.75pt;width:180pt;height:24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" stroked="f">
              <v:textbox>
                <w:txbxContent>
                  <w:p w14:paraId="30E4DF60" w14:textId="041B05B2" w:rsidR="003C32B1" w:rsidRPr="003A4F1F" w:rsidRDefault="003C32B1" w:rsidP="003C32B1">
                    <w:pPr>
                      <w:jc w:val="right"/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InterCorr202</w:t>
                    </w:r>
                    <w:r w:rsidR="00993C74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Pr="003A4F1F">
                      <w:rPr>
                        <w:rFonts w:ascii="Times New Roman" w:hAnsi="Times New Roman" w:cs="Times New Roman"/>
                        <w:b/>
                        <w:bCs/>
                        <w:lang w:val="pt-BR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_XXXX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7720"/>
    <w:multiLevelType w:val="hybridMultilevel"/>
    <w:tmpl w:val="9E6C3A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B331B"/>
    <w:multiLevelType w:val="multilevel"/>
    <w:tmpl w:val="06B6C348"/>
    <w:lvl w:ilvl="0">
      <w:start w:val="1"/>
      <w:numFmt w:val="bullet"/>
      <w:lvlText w:val=""/>
      <w:lvlJc w:val="left"/>
      <w:pPr>
        <w:ind w:left="39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82" w:hanging="39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2" w15:restartNumberingAfterBreak="0">
    <w:nsid w:val="7FDD1B02"/>
    <w:multiLevelType w:val="multilevel"/>
    <w:tmpl w:val="87AEA36C"/>
    <w:lvl w:ilvl="0">
      <w:start w:val="1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4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440"/>
      </w:pPr>
      <w:rPr>
        <w:rFonts w:hint="default"/>
      </w:rPr>
    </w:lvl>
  </w:abstractNum>
  <w:num w:numId="1" w16cid:durableId="953170770">
    <w:abstractNumId w:val="2"/>
  </w:num>
  <w:num w:numId="2" w16cid:durableId="32193330">
    <w:abstractNumId w:val="1"/>
  </w:num>
  <w:num w:numId="3" w16cid:durableId="1981612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946"/>
    <w:rsid w:val="000158AB"/>
    <w:rsid w:val="00031074"/>
    <w:rsid w:val="00077247"/>
    <w:rsid w:val="000B36EA"/>
    <w:rsid w:val="000B5946"/>
    <w:rsid w:val="000C0AE1"/>
    <w:rsid w:val="000F0D7B"/>
    <w:rsid w:val="000F6C03"/>
    <w:rsid w:val="001170C2"/>
    <w:rsid w:val="001241F5"/>
    <w:rsid w:val="001A54F5"/>
    <w:rsid w:val="001C079D"/>
    <w:rsid w:val="001D06DA"/>
    <w:rsid w:val="001E138F"/>
    <w:rsid w:val="00216E4D"/>
    <w:rsid w:val="0022124A"/>
    <w:rsid w:val="00232C8E"/>
    <w:rsid w:val="00256004"/>
    <w:rsid w:val="002625A0"/>
    <w:rsid w:val="0027788B"/>
    <w:rsid w:val="002A0B94"/>
    <w:rsid w:val="002C6072"/>
    <w:rsid w:val="002C7AAE"/>
    <w:rsid w:val="002F2F6B"/>
    <w:rsid w:val="003033E7"/>
    <w:rsid w:val="00326D7E"/>
    <w:rsid w:val="003558C9"/>
    <w:rsid w:val="003924C0"/>
    <w:rsid w:val="003A4F1F"/>
    <w:rsid w:val="003C32B1"/>
    <w:rsid w:val="00425FAC"/>
    <w:rsid w:val="00492C87"/>
    <w:rsid w:val="004A0585"/>
    <w:rsid w:val="004A38EA"/>
    <w:rsid w:val="004A3B83"/>
    <w:rsid w:val="004B14C6"/>
    <w:rsid w:val="00511D84"/>
    <w:rsid w:val="00544D19"/>
    <w:rsid w:val="00545BB1"/>
    <w:rsid w:val="0056101A"/>
    <w:rsid w:val="00574AE0"/>
    <w:rsid w:val="00597D29"/>
    <w:rsid w:val="00604D22"/>
    <w:rsid w:val="006235DD"/>
    <w:rsid w:val="006238F3"/>
    <w:rsid w:val="0064362E"/>
    <w:rsid w:val="006901D9"/>
    <w:rsid w:val="006A41AD"/>
    <w:rsid w:val="006B24CD"/>
    <w:rsid w:val="006B51BE"/>
    <w:rsid w:val="006C03FE"/>
    <w:rsid w:val="00701054"/>
    <w:rsid w:val="007215E2"/>
    <w:rsid w:val="00731A05"/>
    <w:rsid w:val="00787DA6"/>
    <w:rsid w:val="00793DF7"/>
    <w:rsid w:val="007B1002"/>
    <w:rsid w:val="007E2240"/>
    <w:rsid w:val="008001DB"/>
    <w:rsid w:val="00845831"/>
    <w:rsid w:val="00853FAD"/>
    <w:rsid w:val="008751A0"/>
    <w:rsid w:val="0089111B"/>
    <w:rsid w:val="00894D21"/>
    <w:rsid w:val="008A4BA9"/>
    <w:rsid w:val="008A71D9"/>
    <w:rsid w:val="008B5E7D"/>
    <w:rsid w:val="008C376E"/>
    <w:rsid w:val="009163D4"/>
    <w:rsid w:val="009625EE"/>
    <w:rsid w:val="009651BE"/>
    <w:rsid w:val="00986C89"/>
    <w:rsid w:val="00993C74"/>
    <w:rsid w:val="009C2F9C"/>
    <w:rsid w:val="009D687D"/>
    <w:rsid w:val="00A00647"/>
    <w:rsid w:val="00A20480"/>
    <w:rsid w:val="00A21316"/>
    <w:rsid w:val="00A65779"/>
    <w:rsid w:val="00A941BF"/>
    <w:rsid w:val="00B32296"/>
    <w:rsid w:val="00B5671D"/>
    <w:rsid w:val="00B7017B"/>
    <w:rsid w:val="00B85B34"/>
    <w:rsid w:val="00BD0120"/>
    <w:rsid w:val="00BD1028"/>
    <w:rsid w:val="00BD127B"/>
    <w:rsid w:val="00C6168C"/>
    <w:rsid w:val="00C71A41"/>
    <w:rsid w:val="00C73D1B"/>
    <w:rsid w:val="00C87DCF"/>
    <w:rsid w:val="00C946CA"/>
    <w:rsid w:val="00CE39D1"/>
    <w:rsid w:val="00CF3255"/>
    <w:rsid w:val="00D92C48"/>
    <w:rsid w:val="00DC671E"/>
    <w:rsid w:val="00DD5D21"/>
    <w:rsid w:val="00DE6C4B"/>
    <w:rsid w:val="00E14163"/>
    <w:rsid w:val="00E52BD7"/>
    <w:rsid w:val="00E86C07"/>
    <w:rsid w:val="00E9063D"/>
    <w:rsid w:val="00E929C1"/>
    <w:rsid w:val="00EC6552"/>
    <w:rsid w:val="00ED0B71"/>
    <w:rsid w:val="00EF51AA"/>
    <w:rsid w:val="00F2143E"/>
    <w:rsid w:val="00F54C7F"/>
    <w:rsid w:val="00F72FE5"/>
    <w:rsid w:val="00FA609C"/>
    <w:rsid w:val="00FB61A7"/>
    <w:rsid w:val="00FD4666"/>
    <w:rsid w:val="00FF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B41B48"/>
  <w15:docId w15:val="{AD0B1CBE-7611-A047-A3CB-F6B5D59E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6C11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C1199"/>
  </w:style>
  <w:style w:type="paragraph" w:styleId="Rodap">
    <w:name w:val="footer"/>
    <w:basedOn w:val="Normal"/>
    <w:link w:val="RodapChar"/>
    <w:uiPriority w:val="99"/>
    <w:unhideWhenUsed/>
    <w:rsid w:val="006C11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C1199"/>
  </w:style>
  <w:style w:type="paragraph" w:styleId="NormalWeb">
    <w:name w:val="Normal (Web)"/>
    <w:basedOn w:val="Normal"/>
    <w:uiPriority w:val="99"/>
    <w:semiHidden/>
    <w:unhideWhenUsed/>
    <w:rsid w:val="0038228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rsid w:val="00580CB6"/>
    <w:pPr>
      <w:widowControl w:val="0"/>
      <w:autoSpaceDE w:val="0"/>
      <w:autoSpaceDN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80CB6"/>
    <w:pPr>
      <w:widowControl w:val="0"/>
      <w:autoSpaceDE w:val="0"/>
      <w:autoSpaceDN w:val="0"/>
      <w:spacing w:before="39"/>
      <w:jc w:val="center"/>
    </w:pPr>
    <w:rPr>
      <w:rFonts w:ascii="Century Gothic" w:eastAsia="Century Gothic" w:hAnsi="Century Gothic" w:cs="Century Gothic"/>
      <w:sz w:val="22"/>
      <w:szCs w:val="22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character" w:styleId="Refdenotaderodap">
    <w:name w:val="footnote reference"/>
    <w:rsid w:val="003A4F1F"/>
    <w:rPr>
      <w:vertAlign w:val="superscript"/>
    </w:rPr>
  </w:style>
  <w:style w:type="paragraph" w:customStyle="1" w:styleId="NotaRodapFootNote">
    <w:name w:val="Nota Rodapé/FootNote"/>
    <w:basedOn w:val="Normal"/>
    <w:rsid w:val="003C32B1"/>
    <w:pPr>
      <w:widowControl w:val="0"/>
      <w:jc w:val="both"/>
    </w:pPr>
    <w:rPr>
      <w:rFonts w:ascii="Times New Roman" w:eastAsia="Times New Roman" w:hAnsi="Times New Roman" w:cs="Times New Roman"/>
      <w:b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F7B7B453E224489D9653187E76902E" ma:contentTypeVersion="14" ma:contentTypeDescription="Crie um novo documento." ma:contentTypeScope="" ma:versionID="7d7bbaf43d675421fc0f0f77d1c5b42f">
  <xsd:schema xmlns:xsd="http://www.w3.org/2001/XMLSchema" xmlns:xs="http://www.w3.org/2001/XMLSchema" xmlns:p="http://schemas.microsoft.com/office/2006/metadata/properties" xmlns:ns2="f44dc203-a0a6-40ab-9fec-e120290b206b" xmlns:ns3="de7b9f0d-68e8-435c-b4fe-96b9fe4ab1f7" targetNamespace="http://schemas.microsoft.com/office/2006/metadata/properties" ma:root="true" ma:fieldsID="d1d7caa8f8ee8efe5ef55844398fc00a" ns2:_="" ns3:_="">
    <xsd:import namespace="f44dc203-a0a6-40ab-9fec-e120290b206b"/>
    <xsd:import namespace="de7b9f0d-68e8-435c-b4fe-96b9fe4ab1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c203-a0a6-40ab-9fec-e120290b2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b8cc73fa-a619-45b1-a5d1-70949a1d5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9f0d-68e8-435c-b4fe-96b9fe4ab1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54aad6-fc34-4d71-87e9-444c22870bdb}" ma:internalName="TaxCatchAll" ma:showField="CatchAllData" ma:web="de7b9f0d-68e8-435c-b4fe-96b9fe4ab1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1fBaqynu2IIgycvO4fohmVPpg==">CgMxLjA4AHIhMUJobGpQUkxPNWZ4eTQ1NERTT09kSmZldmlvOHhJdHJP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7b9f0d-68e8-435c-b4fe-96b9fe4ab1f7" xsi:nil="true"/>
    <lcf76f155ced4ddcb4097134ff3c332f xmlns="f44dc203-a0a6-40ab-9fec-e120290b20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427215-9733-468D-806F-5ECEE49715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F191E5-AF4C-4836-9CB8-FB1DE3771F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4dc203-a0a6-40ab-9fec-e120290b206b"/>
    <ds:schemaRef ds:uri="de7b9f0d-68e8-435c-b4fe-96b9fe4ab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30C84FE-A851-432B-908A-9F313EDA2F3E}">
  <ds:schemaRefs>
    <ds:schemaRef ds:uri="http://schemas.microsoft.com/office/2006/metadata/properties"/>
    <ds:schemaRef ds:uri="http://schemas.microsoft.com/office/infopath/2007/PartnerControls"/>
    <ds:schemaRef ds:uri="de7b9f0d-68e8-435c-b4fe-96b9fe4ab1f7"/>
    <ds:schemaRef ds:uri="f44dc203-a0a6-40ab-9fec-e120290b20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1039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Marçal</dc:creator>
  <cp:lastModifiedBy>Simone Braga</cp:lastModifiedBy>
  <cp:revision>56</cp:revision>
  <dcterms:created xsi:type="dcterms:W3CDTF">2025-03-27T18:26:00Z</dcterms:created>
  <dcterms:modified xsi:type="dcterms:W3CDTF">2026-10-14T12:37:00Z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0x010100BFF7B7B453E224489D9653187E76902E</vt:lpwstr>
  </property>
  <property fmtid="{D5CDD505-2E9C-101B-9397-08002B2CF9AE}" pid="3" name="MediaServiceImageTags">
    <vt:lpwstr/>
  </property>
  <property fmtid="{D5CDD505-2E9C-101B-9397-08002B2CF9AE}" pid="4" name="GrammarlyDocumentId">
    <vt:lpwstr>df39f407-6f0e-4606-9403-705600be854a</vt:lpwstr>
  </property>
</Properties>
</file>